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DD6C1">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第二单元单元分析</w:t>
      </w:r>
    </w:p>
    <w:p w14:paraId="20F474E5">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CFE2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D35334E">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人文主题</w:t>
            </w:r>
          </w:p>
        </w:tc>
      </w:tr>
      <w:tr w14:paraId="0D421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D3B769D">
            <w:pPr>
              <w:widowControl w:val="0"/>
              <w:spacing w:before="120" w:line="360" w:lineRule="auto"/>
              <w:ind w:firstLine="600" w:firstLineChars="250"/>
              <w:jc w:val="both"/>
              <w:rPr>
                <w:rFonts w:ascii="宋体" w:hAnsi="宋体" w:cs="宋体"/>
                <w:b/>
                <w:kern w:val="2"/>
                <w:sz w:val="24"/>
                <w:szCs w:val="30"/>
              </w:rPr>
            </w:pPr>
            <w:r>
              <w:rPr>
                <w:rFonts w:hint="eastAsia" w:ascii="宋体" w:hAnsi="宋体"/>
                <w:kern w:val="2"/>
                <w:sz w:val="24"/>
                <w:szCs w:val="24"/>
              </w:rPr>
              <w:t>本单元围绕“古典名著”这一主题，安排了《草船借箭》《景阳冈》《猴王出世》《红楼春趣》4篇课文。课文的故事情节曲折生动，人物形象栩栩如生。本组课文意在带领学生走进中国古典名著，初步学习阅读古典名著的方法，产生阅读古典的兴趣。</w:t>
            </w:r>
          </w:p>
        </w:tc>
      </w:tr>
      <w:tr w14:paraId="69634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C2EC5B4">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课文编排</w:t>
            </w:r>
          </w:p>
        </w:tc>
      </w:tr>
      <w:tr w14:paraId="420B3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216886E1">
            <w:pPr>
              <w:widowControl w:val="0"/>
              <w:spacing w:before="120" w:line="360" w:lineRule="auto"/>
              <w:ind w:firstLine="480" w:firstLineChars="200"/>
              <w:jc w:val="both"/>
              <w:rPr>
                <w:rFonts w:ascii="宋体" w:hAnsi="宋体"/>
                <w:kern w:val="2"/>
                <w:sz w:val="24"/>
                <w:szCs w:val="24"/>
              </w:rPr>
            </w:pPr>
            <w:r>
              <w:rPr>
                <w:rFonts w:hint="eastAsia" w:ascii="宋体" w:hAnsi="宋体"/>
                <w:kern w:val="2"/>
                <w:sz w:val="24"/>
                <w:szCs w:val="24"/>
              </w:rPr>
              <w:t>《草船借箭》记叙了诸葛亮与周瑜之间的故事，周瑜由于妒忌诸葛亮，要诸葛亮在十天内造好十万支箭，以此来陷害他。诸葛亮同周瑜斗智，用妙计向曹操“借箭”，最终挫败了周瑜的暗算；《景阳冈》记叙了武松在阳谷县的一家酒店内开怀畅饮后，趁着酒兴上了景阳冈，赤手空拳打死猛虎的故事；《猴王出世》讲述了花果山上一块仙石孕育了一只石猴，这石猴与群猴玩耍时，因敢于第一个跳进水帘洞，被群猴拜为猴王的故事；《红楼春趣》讲述了宝玉、黛玉等在大观园里放风筝的故事。</w:t>
            </w:r>
          </w:p>
        </w:tc>
      </w:tr>
      <w:tr w14:paraId="77BD2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42C41742">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语文要素</w:t>
            </w:r>
          </w:p>
        </w:tc>
      </w:tr>
      <w:tr w14:paraId="0370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2E0EA8D9">
            <w:pPr>
              <w:widowControl w:val="0"/>
              <w:spacing w:before="120" w:line="360" w:lineRule="auto"/>
              <w:ind w:firstLine="480" w:firstLineChars="200"/>
              <w:jc w:val="both"/>
              <w:rPr>
                <w:rFonts w:ascii="Calibri" w:hAnsi="Calibri"/>
                <w:kern w:val="2"/>
                <w:sz w:val="24"/>
                <w:szCs w:val="24"/>
              </w:rPr>
            </w:pPr>
            <w:r>
              <w:rPr>
                <w:rFonts w:ascii="Calibri" w:hAnsi="Calibri"/>
                <w:kern w:val="2"/>
                <w:sz w:val="24"/>
                <w:szCs w:val="24"/>
              </w:rPr>
              <w:t>本单元的语文要素是</w:t>
            </w:r>
            <w:r>
              <w:rPr>
                <w:rFonts w:hint="eastAsia" w:ascii="Calibri" w:hAnsi="Calibri"/>
                <w:kern w:val="2"/>
                <w:sz w:val="24"/>
                <w:szCs w:val="24"/>
              </w:rPr>
              <w:t>“初步学习阅读古典名著的方法”</w:t>
            </w:r>
            <w:r>
              <w:rPr>
                <w:rFonts w:ascii="Calibri" w:hAnsi="Calibri"/>
                <w:kern w:val="2"/>
                <w:sz w:val="24"/>
                <w:szCs w:val="24"/>
              </w:rPr>
              <w:t>，</w:t>
            </w:r>
            <w:r>
              <w:rPr>
                <w:rFonts w:hint="eastAsia" w:ascii="Calibri" w:hAnsi="Calibri"/>
                <w:kern w:val="2"/>
                <w:sz w:val="24"/>
                <w:szCs w:val="24"/>
              </w:rPr>
              <w:t>这是小学阶段第一次集中安排古典名著的学习，学生理解内容有一定难度，引导学生掌握一些阅读古典名著的方法，可以减轻其畏难情绪，让阅读变得顺畅。本单元的课文，从根据名著改写的现代文到原著节选，体现了由易到难的编排顺序，并提示学生遇到不明白的地方可以猜测大致的意思，再接着读下去。此外“阅读链接”“资料袋”提供了原著的相关介绍，引导学生走进古典名著，感受它的魅力。</w:t>
            </w:r>
            <w:r>
              <w:rPr>
                <w:rFonts w:ascii="Calibri" w:hAnsi="Calibri"/>
                <w:kern w:val="2"/>
                <w:sz w:val="24"/>
                <w:szCs w:val="24"/>
              </w:rPr>
              <w:t>本单元的习作</w:t>
            </w:r>
            <w:r>
              <w:rPr>
                <w:rFonts w:hint="eastAsia" w:ascii="Calibri" w:hAnsi="Calibri"/>
                <w:kern w:val="2"/>
                <w:sz w:val="24"/>
                <w:szCs w:val="24"/>
              </w:rPr>
              <w:t>要求</w:t>
            </w:r>
            <w:r>
              <w:rPr>
                <w:rFonts w:ascii="Calibri" w:hAnsi="Calibri"/>
                <w:kern w:val="2"/>
                <w:sz w:val="24"/>
                <w:szCs w:val="24"/>
              </w:rPr>
              <w:t>是</w:t>
            </w:r>
            <w:r>
              <w:rPr>
                <w:rFonts w:hint="eastAsia" w:ascii="Calibri" w:hAnsi="Calibri"/>
                <w:kern w:val="2"/>
                <w:sz w:val="24"/>
                <w:szCs w:val="24"/>
              </w:rPr>
              <w:t>“学习写读后感”要求学生把读过的一篇文章或一本书后产生的感想写下来，意在引导学生回顾读过的文章或书籍，关注阅读过程中产生的思考与感受，并清楚的表达出来。</w:t>
            </w:r>
          </w:p>
        </w:tc>
      </w:tr>
    </w:tbl>
    <w:p w14:paraId="06C14CF5">
      <w:pPr>
        <w:spacing w:line="360" w:lineRule="auto"/>
        <w:rPr>
          <w:rFonts w:ascii="宋体" w:hAnsi="宋体" w:cs="宋体"/>
          <w:b/>
          <w:sz w:val="24"/>
          <w:szCs w:val="30"/>
        </w:rPr>
      </w:pPr>
    </w:p>
    <w:p w14:paraId="40B20EB9">
      <w:pPr>
        <w:spacing w:line="360" w:lineRule="auto"/>
        <w:rPr>
          <w:b/>
          <w:sz w:val="24"/>
        </w:rPr>
      </w:pPr>
      <w:r>
        <w:rPr>
          <w:rFonts w:hint="eastAsia"/>
          <w:b/>
          <w:sz w:val="24"/>
        </w:rPr>
        <w:t>【单元核心素养目标】</w:t>
      </w:r>
    </w:p>
    <w:p w14:paraId="09EBA022">
      <w:pPr>
        <w:spacing w:line="360" w:lineRule="auto"/>
        <w:ind w:firstLine="480" w:firstLineChars="200"/>
        <w:rPr>
          <w:rFonts w:ascii="宋体" w:hAnsi="宋体"/>
          <w:sz w:val="24"/>
        </w:rPr>
      </w:pPr>
      <w:r>
        <w:rPr>
          <w:rFonts w:ascii="宋体" w:hAnsi="宋体"/>
          <w:sz w:val="24"/>
        </w:rPr>
        <w:t>1.</w:t>
      </w:r>
      <w:r>
        <w:rPr>
          <w:rFonts w:hint="eastAsia" w:ascii="宋体" w:hAnsi="宋体"/>
          <w:sz w:val="24"/>
        </w:rPr>
        <w:t>重视激发阅读兴趣，在教学中适度结合相关的影视资料或多种方式的读书交流活动，让阅读古典名著变得更加有趣味，引导学生将课内学到的阅读方法迁移到课外阅读中，全面感受古典名著的魅力。</w:t>
      </w:r>
    </w:p>
    <w:p w14:paraId="2F6AF26C">
      <w:pPr>
        <w:spacing w:line="360" w:lineRule="auto"/>
        <w:ind w:firstLine="480" w:firstLineChars="200"/>
        <w:rPr>
          <w:rFonts w:hint="eastAsia" w:ascii="宋体" w:hAnsi="宋体"/>
          <w:sz w:val="24"/>
        </w:rPr>
      </w:pPr>
      <w:r>
        <w:rPr>
          <w:rFonts w:ascii="宋体" w:hAnsi="宋体"/>
          <w:sz w:val="24"/>
        </w:rPr>
        <w:t>2.</w:t>
      </w:r>
      <w:r>
        <w:rPr>
          <w:rFonts w:hint="eastAsia" w:ascii="宋体" w:hAnsi="宋体"/>
          <w:sz w:val="24"/>
        </w:rPr>
        <w:t>在阅读引领下产生浓厚的阅读兴趣，并将自己阅读过的文章或一本书所产生的思考和感受清楚地表达出来，学写读后感。</w:t>
      </w:r>
    </w:p>
    <w:p w14:paraId="34E2EA4F">
      <w:pPr>
        <w:spacing w:line="360" w:lineRule="auto"/>
        <w:ind w:firstLine="480" w:firstLineChars="200"/>
        <w:rPr>
          <w:rFonts w:ascii="宋体" w:hAnsi="宋体"/>
          <w:sz w:val="24"/>
        </w:rPr>
      </w:pPr>
    </w:p>
    <w:p w14:paraId="0043A0B6">
      <w:pPr>
        <w:rPr>
          <w:rFonts w:ascii="宋体" w:hAnsi="宋体"/>
          <w:b/>
          <w:sz w:val="24"/>
        </w:rPr>
      </w:pPr>
      <w:r>
        <w:rPr>
          <w:rFonts w:hint="eastAsia" w:ascii="宋体" w:hAnsi="宋体"/>
          <w:b/>
          <w:sz w:val="24"/>
        </w:rPr>
        <w:t>【单元任务群目标】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49C70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3D790896">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任务群类型</w:t>
            </w:r>
          </w:p>
        </w:tc>
        <w:tc>
          <w:tcPr>
            <w:tcW w:w="7619" w:type="dxa"/>
            <w:shd w:val="clear" w:color="auto" w:fill="C6D9F1"/>
          </w:tcPr>
          <w:p w14:paraId="674B2B3F">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任务群目标</w:t>
            </w:r>
          </w:p>
        </w:tc>
      </w:tr>
      <w:tr w14:paraId="52A52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734E44B5">
            <w:pPr>
              <w:widowControl w:val="0"/>
              <w:spacing w:before="240" w:line="360" w:lineRule="auto"/>
              <w:jc w:val="both"/>
              <w:rPr>
                <w:rFonts w:ascii="Calibri" w:hAnsi="Calibri"/>
                <w:kern w:val="2"/>
                <w:sz w:val="24"/>
                <w:szCs w:val="24"/>
              </w:rPr>
            </w:pPr>
            <w:r>
              <w:rPr>
                <w:rFonts w:hint="eastAsia" w:ascii="Calibri" w:hAnsi="Calibri"/>
                <w:kern w:val="2"/>
                <w:sz w:val="24"/>
                <w:szCs w:val="24"/>
              </w:rPr>
              <w:t>基础型学习任务群</w:t>
            </w:r>
          </w:p>
        </w:tc>
        <w:tc>
          <w:tcPr>
            <w:tcW w:w="7619" w:type="dxa"/>
            <w:shd w:val="clear" w:color="auto" w:fill="auto"/>
          </w:tcPr>
          <w:p w14:paraId="1CAECE0A">
            <w:pPr>
              <w:widowControl w:val="0"/>
              <w:spacing w:before="120" w:line="360" w:lineRule="auto"/>
              <w:jc w:val="both"/>
              <w:rPr>
                <w:rFonts w:ascii="宋体" w:hAnsi="宋体"/>
                <w:kern w:val="2"/>
                <w:sz w:val="24"/>
                <w:szCs w:val="24"/>
              </w:rPr>
            </w:pPr>
            <w:r>
              <w:rPr>
                <w:rFonts w:hint="eastAsia" w:ascii="宋体" w:hAnsi="宋体"/>
                <w:kern w:val="2"/>
                <w:sz w:val="24"/>
                <w:szCs w:val="24"/>
              </w:rPr>
              <w:t>1.会认53个生字，读准5个多音字，会写28个字，正确读写18个词语。</w:t>
            </w:r>
          </w:p>
          <w:p w14:paraId="792319E4">
            <w:pPr>
              <w:widowControl w:val="0"/>
              <w:spacing w:before="120" w:line="360" w:lineRule="auto"/>
              <w:jc w:val="both"/>
              <w:rPr>
                <w:rFonts w:ascii="Calibri" w:hAnsi="Calibri"/>
                <w:kern w:val="2"/>
                <w:sz w:val="24"/>
                <w:szCs w:val="24"/>
              </w:rPr>
            </w:pPr>
            <w:r>
              <w:rPr>
                <w:rFonts w:hint="eastAsia" w:ascii="宋体" w:hAnsi="宋体"/>
                <w:kern w:val="2"/>
                <w:sz w:val="24"/>
                <w:szCs w:val="24"/>
              </w:rPr>
              <w:t>2.正确、流利地朗读课文。通过人物对话，感受人物形象。</w:t>
            </w:r>
          </w:p>
        </w:tc>
      </w:tr>
      <w:tr w14:paraId="62236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25910785">
            <w:pPr>
              <w:widowControl w:val="0"/>
              <w:spacing w:before="240" w:line="360" w:lineRule="auto"/>
              <w:jc w:val="both"/>
              <w:rPr>
                <w:rFonts w:ascii="Calibri" w:hAnsi="Calibri"/>
                <w:kern w:val="2"/>
                <w:sz w:val="24"/>
                <w:szCs w:val="24"/>
              </w:rPr>
            </w:pPr>
            <w:r>
              <w:rPr>
                <w:rFonts w:hint="eastAsia" w:ascii="Calibri" w:hAnsi="Calibri"/>
                <w:kern w:val="2"/>
                <w:sz w:val="24"/>
                <w:szCs w:val="24"/>
              </w:rPr>
              <w:t>发展型学习任务群</w:t>
            </w:r>
          </w:p>
        </w:tc>
        <w:tc>
          <w:tcPr>
            <w:tcW w:w="7619" w:type="dxa"/>
            <w:shd w:val="clear" w:color="auto" w:fill="auto"/>
          </w:tcPr>
          <w:p w14:paraId="47DA364F">
            <w:pPr>
              <w:widowControl w:val="0"/>
              <w:spacing w:before="120" w:line="360" w:lineRule="auto"/>
              <w:jc w:val="both"/>
              <w:rPr>
                <w:rFonts w:ascii="宋体" w:hAnsi="宋体"/>
                <w:kern w:val="2"/>
                <w:sz w:val="24"/>
                <w:szCs w:val="24"/>
              </w:rPr>
            </w:pPr>
            <w:r>
              <w:rPr>
                <w:rFonts w:hint="eastAsia" w:ascii="宋体" w:hAnsi="宋体"/>
                <w:kern w:val="2"/>
                <w:sz w:val="24"/>
                <w:szCs w:val="24"/>
              </w:rPr>
              <w:t>1.能按照起因、经过、结果的顺序概括故事的主要内容。了解课文的安排及其效果。</w:t>
            </w:r>
          </w:p>
          <w:p w14:paraId="196248FF">
            <w:pPr>
              <w:widowControl w:val="0"/>
              <w:spacing w:before="120" w:line="360" w:lineRule="auto"/>
              <w:jc w:val="both"/>
              <w:rPr>
                <w:rFonts w:ascii="宋体" w:hAnsi="宋体"/>
                <w:kern w:val="2"/>
                <w:sz w:val="24"/>
                <w:szCs w:val="24"/>
              </w:rPr>
            </w:pPr>
            <w:r>
              <w:rPr>
                <w:rFonts w:hint="eastAsia" w:ascii="宋体" w:hAnsi="宋体"/>
                <w:kern w:val="2"/>
                <w:sz w:val="24"/>
                <w:szCs w:val="24"/>
              </w:rPr>
              <w:t>2.初步学习阅读古典名著的方法，根据上下文猜测词句的意思。</w:t>
            </w:r>
          </w:p>
          <w:p w14:paraId="6A971F5F">
            <w:pPr>
              <w:widowControl w:val="0"/>
              <w:spacing w:before="120" w:line="360" w:lineRule="auto"/>
              <w:jc w:val="both"/>
              <w:rPr>
                <w:rFonts w:ascii="宋体" w:hAnsi="宋体"/>
                <w:kern w:val="2"/>
                <w:sz w:val="24"/>
                <w:szCs w:val="24"/>
              </w:rPr>
            </w:pPr>
            <w:r>
              <w:rPr>
                <w:rFonts w:hint="eastAsia" w:ascii="宋体" w:hAnsi="宋体"/>
                <w:kern w:val="2"/>
                <w:sz w:val="24"/>
                <w:szCs w:val="24"/>
              </w:rPr>
              <w:t>3.学会用自己的话详细讲述故事，并加上适当的语气、表情和动作。</w:t>
            </w:r>
          </w:p>
          <w:p w14:paraId="429B7D51">
            <w:pPr>
              <w:widowControl w:val="0"/>
              <w:spacing w:before="120" w:line="360" w:lineRule="auto"/>
              <w:jc w:val="both"/>
              <w:rPr>
                <w:rFonts w:ascii="宋体" w:hAnsi="宋体"/>
                <w:kern w:val="2"/>
                <w:sz w:val="24"/>
                <w:szCs w:val="24"/>
              </w:rPr>
            </w:pPr>
            <w:r>
              <w:rPr>
                <w:rFonts w:hint="eastAsia" w:ascii="宋体" w:hAnsi="宋体"/>
                <w:kern w:val="2"/>
                <w:sz w:val="24"/>
                <w:szCs w:val="24"/>
              </w:rPr>
              <w:t>4..学会评价古典名著中的人物，感受古典名著中的人物形象</w:t>
            </w:r>
          </w:p>
        </w:tc>
      </w:tr>
      <w:tr w14:paraId="045B0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2235" w:type="dxa"/>
            <w:shd w:val="clear" w:color="auto" w:fill="auto"/>
          </w:tcPr>
          <w:p w14:paraId="02F1B20F">
            <w:pPr>
              <w:widowControl w:val="0"/>
              <w:spacing w:before="240" w:line="360" w:lineRule="auto"/>
              <w:jc w:val="both"/>
              <w:rPr>
                <w:rFonts w:ascii="Calibri" w:hAnsi="Calibri"/>
                <w:kern w:val="2"/>
                <w:sz w:val="24"/>
                <w:szCs w:val="24"/>
              </w:rPr>
            </w:pPr>
            <w:r>
              <w:rPr>
                <w:rFonts w:hint="eastAsia" w:ascii="Calibri" w:hAnsi="Calibri"/>
                <w:kern w:val="2"/>
                <w:sz w:val="24"/>
                <w:szCs w:val="24"/>
              </w:rPr>
              <w:t>拓展型学习任务群</w:t>
            </w:r>
          </w:p>
        </w:tc>
        <w:tc>
          <w:tcPr>
            <w:tcW w:w="7619" w:type="dxa"/>
            <w:shd w:val="clear" w:color="auto" w:fill="auto"/>
          </w:tcPr>
          <w:p w14:paraId="0D48ABB0">
            <w:pPr>
              <w:widowControl w:val="0"/>
              <w:spacing w:before="120" w:line="360" w:lineRule="auto"/>
              <w:jc w:val="both"/>
              <w:rPr>
                <w:rFonts w:ascii="宋体" w:hAnsi="宋体"/>
                <w:kern w:val="2"/>
                <w:sz w:val="24"/>
                <w:szCs w:val="24"/>
              </w:rPr>
            </w:pPr>
            <w:r>
              <w:rPr>
                <w:rFonts w:hint="eastAsia" w:ascii="宋体" w:hAnsi="宋体"/>
                <w:kern w:val="2"/>
                <w:sz w:val="24"/>
                <w:szCs w:val="24"/>
              </w:rPr>
              <w:t>1.利用“阅读链接”“资料袋”，感受原著和现代文的语言特点，补充知识积累，了解写作特点，体会文化的传承。</w:t>
            </w:r>
          </w:p>
          <w:p w14:paraId="37EF484C">
            <w:pPr>
              <w:widowControl w:val="0"/>
              <w:spacing w:before="120" w:line="360" w:lineRule="auto"/>
              <w:jc w:val="both"/>
              <w:rPr>
                <w:rFonts w:ascii="宋体" w:hAnsi="宋体"/>
                <w:kern w:val="2"/>
                <w:sz w:val="24"/>
                <w:szCs w:val="24"/>
              </w:rPr>
            </w:pPr>
            <w:r>
              <w:rPr>
                <w:rFonts w:hint="eastAsia" w:ascii="宋体" w:hAnsi="宋体"/>
                <w:kern w:val="2"/>
                <w:sz w:val="24"/>
                <w:szCs w:val="24"/>
              </w:rPr>
              <w:t>2.实践活动：“表演课本剧”</w:t>
            </w:r>
          </w:p>
          <w:p w14:paraId="71B54F68">
            <w:pPr>
              <w:widowControl w:val="0"/>
              <w:spacing w:before="120" w:line="360" w:lineRule="auto"/>
              <w:jc w:val="both"/>
              <w:rPr>
                <w:rFonts w:ascii="宋体" w:hAnsi="宋体"/>
                <w:kern w:val="2"/>
                <w:sz w:val="24"/>
                <w:szCs w:val="24"/>
              </w:rPr>
            </w:pPr>
            <w:r>
              <w:rPr>
                <w:rFonts w:hint="eastAsia" w:ascii="宋体" w:hAnsi="宋体"/>
                <w:kern w:val="2"/>
                <w:sz w:val="24"/>
                <w:szCs w:val="24"/>
              </w:rPr>
              <w:t>（1）选择准备表演的课文。（选择、改编、讨论剧中人物语言动作也可引发学生阅读名著的兴趣）</w:t>
            </w:r>
          </w:p>
          <w:p w14:paraId="53B44875">
            <w:pPr>
              <w:widowControl w:val="0"/>
              <w:spacing w:before="120" w:line="360" w:lineRule="auto"/>
              <w:jc w:val="both"/>
              <w:rPr>
                <w:rFonts w:ascii="宋体" w:hAnsi="宋体"/>
                <w:kern w:val="2"/>
                <w:sz w:val="24"/>
                <w:szCs w:val="24"/>
              </w:rPr>
            </w:pPr>
            <w:r>
              <w:rPr>
                <w:rFonts w:hint="eastAsia" w:ascii="宋体" w:hAnsi="宋体"/>
                <w:kern w:val="2"/>
                <w:sz w:val="24"/>
                <w:szCs w:val="24"/>
              </w:rPr>
              <w:t>（2）根据演员特长和能力分派角色。</w:t>
            </w:r>
          </w:p>
          <w:p w14:paraId="464C9E20">
            <w:pPr>
              <w:widowControl w:val="0"/>
              <w:spacing w:before="120" w:line="360" w:lineRule="auto"/>
              <w:jc w:val="both"/>
              <w:rPr>
                <w:rFonts w:ascii="宋体" w:hAnsi="宋体"/>
                <w:kern w:val="2"/>
                <w:sz w:val="24"/>
                <w:szCs w:val="24"/>
              </w:rPr>
            </w:pPr>
            <w:r>
              <w:rPr>
                <w:rFonts w:hint="eastAsia" w:ascii="宋体" w:hAnsi="宋体"/>
                <w:kern w:val="2"/>
                <w:sz w:val="24"/>
                <w:szCs w:val="24"/>
              </w:rPr>
              <w:t>（3）准确把握人物特点和故事情节，设计好演员的台词、表情和动作，进行排练表演。</w:t>
            </w:r>
          </w:p>
        </w:tc>
      </w:tr>
    </w:tbl>
    <w:p w14:paraId="5D58C1F4">
      <w:pPr>
        <w:rPr>
          <w:rFonts w:ascii="宋体" w:hAnsi="宋体"/>
          <w:b/>
          <w:sz w:val="24"/>
        </w:rPr>
      </w:pPr>
      <w:r>
        <w:rPr>
          <w:rFonts w:hint="eastAsia" w:ascii="宋体" w:hAnsi="宋体"/>
          <w:b/>
          <w:sz w:val="24"/>
        </w:rPr>
        <w:t>【单元任务群设计】</w:t>
      </w:r>
    </w:p>
    <w:p w14:paraId="3115A7C6">
      <w:pPr>
        <w:spacing w:line="360" w:lineRule="auto"/>
        <w:jc w:val="center"/>
      </w:pPr>
      <w:r>
        <w:drawing>
          <wp:inline distT="0" distB="0" distL="0" distR="0">
            <wp:extent cx="6120130" cy="2890520"/>
            <wp:effectExtent l="0" t="0" r="0" b="5080"/>
            <wp:docPr id="79850282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502824" name="图片 1" descr="图示&#10;&#10;描述已自动生成"/>
                    <pic:cNvPicPr>
                      <a:picLocks noChangeAspect="1"/>
                    </pic:cNvPicPr>
                  </pic:nvPicPr>
                  <pic:blipFill>
                    <a:blip r:embed="rId11"/>
                    <a:stretch>
                      <a:fillRect/>
                    </a:stretch>
                  </pic:blipFill>
                  <pic:spPr>
                    <a:xfrm>
                      <a:off x="0" y="0"/>
                      <a:ext cx="6120130" cy="2890520"/>
                    </a:xfrm>
                    <a:prstGeom prst="rect">
                      <a:avLst/>
                    </a:prstGeom>
                  </pic:spPr>
                </pic:pic>
              </a:graphicData>
            </a:graphic>
          </wp:inline>
        </w:drawing>
      </w:r>
    </w:p>
    <w:p w14:paraId="26D2339E">
      <w:pPr>
        <w:spacing w:line="360" w:lineRule="auto"/>
      </w:pPr>
    </w:p>
    <w:p w14:paraId="69130252">
      <w:pPr>
        <w:spacing w:line="360" w:lineRule="auto"/>
      </w:pPr>
    </w:p>
    <w:p w14:paraId="194D0066">
      <w:pPr>
        <w:spacing w:line="360" w:lineRule="auto"/>
        <w:jc w:val="center"/>
      </w:pPr>
    </w:p>
    <w:p w14:paraId="6225EC19">
      <w:pPr>
        <w:adjustRightInd/>
        <w:snapToGrid/>
        <w:spacing w:after="0"/>
        <w:rPr>
          <w:rFonts w:ascii="宋体" w:hAnsi="宋体"/>
          <w:b/>
          <w:sz w:val="30"/>
          <w:szCs w:val="30"/>
        </w:rPr>
      </w:pPr>
      <w:r>
        <w:rPr>
          <w:rFonts w:ascii="宋体" w:hAnsi="宋体"/>
          <w:b/>
          <w:sz w:val="30"/>
          <w:szCs w:val="30"/>
        </w:rPr>
        <w:br w:type="page"/>
      </w:r>
    </w:p>
    <w:p w14:paraId="7857F5D2">
      <w:pPr>
        <w:spacing w:after="0" w:line="360" w:lineRule="auto"/>
        <w:jc w:val="center"/>
        <w:rPr>
          <w:rFonts w:ascii="宋体" w:hAnsi="宋体"/>
          <w:b/>
          <w:sz w:val="30"/>
          <w:szCs w:val="30"/>
        </w:rPr>
      </w:pPr>
      <w:r>
        <w:rPr>
          <w:rFonts w:hint="eastAsia" w:ascii="宋体" w:hAnsi="宋体"/>
          <w:b/>
          <w:sz w:val="30"/>
          <w:szCs w:val="30"/>
        </w:rPr>
        <w:t>5  草船借箭</w:t>
      </w:r>
    </w:p>
    <w:p w14:paraId="617E76CB">
      <w:pPr>
        <w:spacing w:after="0" w:line="360" w:lineRule="auto"/>
        <w:rPr>
          <w:rFonts w:ascii="宋体" w:hAnsi="宋体"/>
          <w:b/>
          <w:sz w:val="24"/>
          <w:szCs w:val="30"/>
        </w:rPr>
      </w:pPr>
      <w:r>
        <w:rPr>
          <w:rFonts w:hint="eastAsia" w:ascii="宋体" w:hAnsi="宋体"/>
          <w:b/>
          <w:sz w:val="24"/>
          <w:szCs w:val="30"/>
        </w:rPr>
        <w:t>【核心素养目标】</w:t>
      </w:r>
    </w:p>
    <w:p w14:paraId="4BA02D2D">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走进古典名著，感受中国古典名著的魅力，认同中华文化，提升文化自信。</w:t>
      </w:r>
    </w:p>
    <w:p w14:paraId="5AF1F29C">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学习抓住人物的细致描写，感受人物形象。</w:t>
      </w:r>
    </w:p>
    <w:p w14:paraId="0EF52DA8">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初步了解阅读古典名著的方法，抓住故事的起因、经过、结果，把握故事主要内容，感受主要人物的特点。</w:t>
      </w:r>
    </w:p>
    <w:p w14:paraId="6EE5377B">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sz w:val="24"/>
          <w:szCs w:val="30"/>
        </w:rPr>
        <w:t>走进中国古典名著，产生阅读中国古典名著的兴趣了解故事内容，感受原著和现代文的语言特点，从改写到原著。</w:t>
      </w:r>
    </w:p>
    <w:p w14:paraId="6A8E6563">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73D482F8">
      <w:pPr>
        <w:spacing w:after="0" w:line="360" w:lineRule="auto"/>
        <w:ind w:firstLine="480" w:firstLineChars="200"/>
        <w:rPr>
          <w:rFonts w:ascii="宋体" w:hAnsi="宋体"/>
          <w:sz w:val="24"/>
          <w:szCs w:val="24"/>
        </w:rPr>
      </w:pPr>
      <w:r>
        <w:rPr>
          <w:rFonts w:hint="eastAsia" w:ascii="宋体" w:hAnsi="宋体"/>
          <w:sz w:val="24"/>
          <w:szCs w:val="24"/>
        </w:rPr>
        <w:t>本文是根据元末明初的长篇小说《三国演义》第四十六回的相关内容改写的。东汉年，曹操统一北方后率军南下，在长江北岸集结兵力，准备统一全国。孙权手下大将周瑜驻守在长江南岸，刘备派诸葛亮前去联吴抗曹。“草船借箭”的故事就发生在此时。</w:t>
      </w:r>
    </w:p>
    <w:p w14:paraId="3AB15589">
      <w:pPr>
        <w:spacing w:after="0" w:line="360" w:lineRule="auto"/>
        <w:ind w:firstLine="480" w:firstLineChars="200"/>
        <w:rPr>
          <w:rFonts w:ascii="宋体" w:hAnsi="宋体"/>
          <w:sz w:val="24"/>
          <w:szCs w:val="24"/>
        </w:rPr>
      </w:pPr>
      <w:r>
        <w:rPr>
          <w:rFonts w:hint="eastAsia" w:ascii="宋体" w:hAnsi="宋体"/>
          <w:sz w:val="24"/>
          <w:szCs w:val="24"/>
        </w:rPr>
        <w:t>全文结构清晰，以“借”为主线，按事情发展顺序展开叙述。课文写周瑜妒忌诸葛亮的才干，要诸葛亮在短时间内造好十万支箭，以此陷害他;而诸葛亮巧施妙计向曹操“借箭”，让周瑜的算盘落了空，周瑜自叹不如。故事情节紧凑，充满悬念，扣人心弦。</w:t>
      </w:r>
    </w:p>
    <w:p w14:paraId="402B42E9">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6B2ABD3">
      <w:pPr>
        <w:spacing w:after="0" w:line="360" w:lineRule="auto"/>
        <w:ind w:firstLine="480" w:firstLineChars="200"/>
        <w:rPr>
          <w:rFonts w:ascii="宋体" w:hAnsi="宋体"/>
          <w:sz w:val="24"/>
          <w:szCs w:val="24"/>
        </w:rPr>
      </w:pPr>
      <w:r>
        <w:rPr>
          <w:rFonts w:hint="eastAsia" w:ascii="宋体" w:hAnsi="宋体"/>
          <w:sz w:val="24"/>
          <w:szCs w:val="24"/>
        </w:rPr>
        <w:t>1.会认“瑜、忌、督”等10个生字，会写“妒、忌、曹”等13个字，正确读写“妒忌、委托”等13个词语。</w:t>
      </w:r>
    </w:p>
    <w:p w14:paraId="1F76ACEC">
      <w:pPr>
        <w:spacing w:after="0" w:line="360" w:lineRule="auto"/>
        <w:ind w:firstLine="480" w:firstLineChars="200"/>
        <w:rPr>
          <w:rFonts w:ascii="宋体" w:hAnsi="宋体"/>
          <w:sz w:val="24"/>
          <w:szCs w:val="24"/>
        </w:rPr>
      </w:pPr>
      <w:r>
        <w:rPr>
          <w:rFonts w:hint="eastAsia" w:ascii="宋体" w:hAnsi="宋体"/>
          <w:sz w:val="24"/>
          <w:szCs w:val="24"/>
        </w:rPr>
        <w:t>2.默读课文，学习借助相关资料理解课文内容，初步学习阅读古典名著的方法。</w:t>
      </w:r>
    </w:p>
    <w:p w14:paraId="26D4A976">
      <w:pPr>
        <w:spacing w:after="0" w:line="360" w:lineRule="auto"/>
        <w:ind w:firstLine="480" w:firstLineChars="200"/>
        <w:rPr>
          <w:rFonts w:ascii="宋体" w:hAnsi="宋体"/>
          <w:sz w:val="24"/>
          <w:szCs w:val="24"/>
        </w:rPr>
      </w:pPr>
      <w:r>
        <w:rPr>
          <w:rFonts w:hint="eastAsia" w:ascii="宋体" w:hAnsi="宋体"/>
          <w:sz w:val="24"/>
          <w:szCs w:val="24"/>
        </w:rPr>
        <w:t>3.感受故事中的人物形象，体会诸葛亮的神机妙算。</w:t>
      </w:r>
    </w:p>
    <w:p w14:paraId="4775D188">
      <w:pPr>
        <w:spacing w:after="0" w:line="360" w:lineRule="auto"/>
        <w:ind w:firstLine="480" w:firstLineChars="200"/>
        <w:rPr>
          <w:rFonts w:ascii="宋体" w:hAnsi="宋体"/>
          <w:sz w:val="24"/>
          <w:szCs w:val="24"/>
        </w:rPr>
      </w:pPr>
      <w:r>
        <w:rPr>
          <w:rFonts w:hint="eastAsia" w:ascii="宋体" w:hAnsi="宋体"/>
          <w:sz w:val="24"/>
          <w:szCs w:val="24"/>
        </w:rPr>
        <w:t>4.感受语言的特点，激发学生阅读中国著名古典历史小说《三国演义》的兴趣。。</w:t>
      </w:r>
    </w:p>
    <w:p w14:paraId="0DF43B0E">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6D8A4A18">
      <w:pPr>
        <w:spacing w:after="0" w:line="360" w:lineRule="auto"/>
        <w:ind w:firstLine="480" w:firstLineChars="200"/>
        <w:rPr>
          <w:rFonts w:ascii="宋体" w:hAnsi="宋体"/>
          <w:sz w:val="24"/>
          <w:szCs w:val="24"/>
        </w:rPr>
      </w:pPr>
      <w:r>
        <w:rPr>
          <w:rFonts w:hint="eastAsia" w:ascii="宋体" w:hAnsi="宋体"/>
          <w:sz w:val="24"/>
          <w:szCs w:val="24"/>
        </w:rPr>
        <w:t>1.感受人物形象，特别是诸葛亮、周瑜的形象。</w:t>
      </w:r>
    </w:p>
    <w:p w14:paraId="6D497BE5">
      <w:pPr>
        <w:spacing w:after="0" w:line="360" w:lineRule="auto"/>
        <w:ind w:firstLine="480" w:firstLineChars="200"/>
        <w:rPr>
          <w:rFonts w:ascii="宋体" w:hAnsi="宋体"/>
          <w:sz w:val="24"/>
          <w:szCs w:val="24"/>
        </w:rPr>
      </w:pPr>
      <w:r>
        <w:rPr>
          <w:rFonts w:hint="eastAsia" w:ascii="宋体" w:hAnsi="宋体"/>
          <w:sz w:val="24"/>
          <w:szCs w:val="24"/>
        </w:rPr>
        <w:t>2.初步学习阅读古典名著的方法。</w:t>
      </w:r>
    </w:p>
    <w:p w14:paraId="3722DFB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4FEDACD3">
      <w:pPr>
        <w:spacing w:after="0" w:line="360" w:lineRule="auto"/>
        <w:ind w:firstLine="480" w:firstLineChars="200"/>
        <w:rPr>
          <w:rFonts w:ascii="宋体" w:hAnsi="宋体"/>
          <w:sz w:val="24"/>
          <w:szCs w:val="24"/>
        </w:rPr>
      </w:pPr>
      <w:r>
        <w:rPr>
          <w:rFonts w:hint="eastAsia" w:ascii="宋体" w:hAnsi="宋体"/>
          <w:sz w:val="24"/>
          <w:szCs w:val="24"/>
        </w:rPr>
        <w:t>初步学习阅读古典名著的方法。</w:t>
      </w:r>
    </w:p>
    <w:p w14:paraId="6C0BF4B7">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1B7F70F">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298DC78D">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3F2D428A">
      <w:pPr>
        <w:spacing w:after="0" w:line="360" w:lineRule="auto"/>
        <w:ind w:firstLine="480" w:firstLineChars="200"/>
        <w:rPr>
          <w:rFonts w:ascii="宋体" w:hAnsi="宋体"/>
          <w:sz w:val="24"/>
          <w:szCs w:val="24"/>
        </w:rPr>
      </w:pPr>
      <w:r>
        <w:rPr>
          <w:rFonts w:hint="eastAsia" w:ascii="宋体" w:hAnsi="宋体"/>
          <w:sz w:val="24"/>
          <w:szCs w:val="24"/>
        </w:rPr>
        <w:t>2课时</w:t>
      </w:r>
    </w:p>
    <w:p w14:paraId="465E8B90">
      <w:pPr>
        <w:spacing w:after="0" w:line="360" w:lineRule="auto"/>
        <w:jc w:val="center"/>
        <w:rPr>
          <w:rFonts w:ascii="宋体" w:hAnsi="宋体"/>
          <w:b/>
          <w:sz w:val="30"/>
          <w:szCs w:val="30"/>
        </w:rPr>
      </w:pPr>
      <w:r>
        <w:rPr>
          <w:rFonts w:hint="eastAsia" w:ascii="宋体" w:hAnsi="宋体"/>
          <w:b/>
          <w:sz w:val="30"/>
          <w:szCs w:val="30"/>
        </w:rPr>
        <w:t>第一课时</w:t>
      </w:r>
    </w:p>
    <w:p w14:paraId="341CEE9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54F96062">
      <w:pPr>
        <w:spacing w:after="0" w:line="360" w:lineRule="auto"/>
        <w:ind w:firstLine="480" w:firstLineChars="200"/>
        <w:rPr>
          <w:rFonts w:ascii="宋体" w:hAnsi="宋体"/>
          <w:sz w:val="24"/>
          <w:szCs w:val="24"/>
        </w:rPr>
      </w:pPr>
      <w:r>
        <w:rPr>
          <w:rFonts w:hint="eastAsia" w:ascii="宋体" w:hAnsi="宋体"/>
          <w:sz w:val="24"/>
          <w:szCs w:val="24"/>
        </w:rPr>
        <w:t>1.认识“瑜，忌”等10个生字，会写“妒、忌、曹”等13个字，正确读写“妒忌、委托”等13个词语。</w:t>
      </w:r>
    </w:p>
    <w:p w14:paraId="7DF3676A">
      <w:pPr>
        <w:spacing w:after="0" w:line="360" w:lineRule="auto"/>
        <w:ind w:firstLine="480" w:firstLineChars="200"/>
        <w:rPr>
          <w:rFonts w:ascii="宋体" w:hAnsi="宋体"/>
          <w:sz w:val="24"/>
          <w:szCs w:val="24"/>
        </w:rPr>
      </w:pPr>
      <w:r>
        <w:rPr>
          <w:rFonts w:hint="eastAsia" w:ascii="宋体" w:hAnsi="宋体"/>
          <w:sz w:val="24"/>
          <w:szCs w:val="24"/>
        </w:rPr>
        <w:t>2.默读课文，能按照起因、经过、结果的顺序说出故事的主要内容。</w:t>
      </w:r>
    </w:p>
    <w:p w14:paraId="7DD3493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DAC98A0">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5167FD47">
      <w:pPr>
        <w:spacing w:after="0" w:line="360" w:lineRule="auto"/>
        <w:ind w:left="440" w:leftChars="200"/>
        <w:rPr>
          <w:rFonts w:ascii="宋体" w:hAnsi="宋体"/>
          <w:sz w:val="24"/>
          <w:szCs w:val="24"/>
        </w:rPr>
      </w:pPr>
      <w:r>
        <w:rPr>
          <w:rFonts w:hint="eastAsia" w:ascii="宋体" w:hAnsi="宋体"/>
          <w:sz w:val="24"/>
          <w:szCs w:val="24"/>
        </w:rPr>
        <w:t>1.教师导入新课：你读过《三国演义》吗？哪些故事给你留下了深刻印象？</w:t>
      </w:r>
    </w:p>
    <w:p w14:paraId="1D6C6DC1">
      <w:pPr>
        <w:spacing w:after="0" w:line="360" w:lineRule="auto"/>
        <w:ind w:firstLine="480" w:firstLineChars="200"/>
        <w:rPr>
          <w:rFonts w:ascii="宋体" w:hAnsi="宋体"/>
          <w:sz w:val="24"/>
          <w:szCs w:val="24"/>
        </w:rPr>
      </w:pPr>
      <w:r>
        <w:rPr>
          <w:rFonts w:hint="eastAsia" w:ascii="宋体" w:hAnsi="宋体"/>
          <w:sz w:val="24"/>
          <w:szCs w:val="24"/>
        </w:rPr>
        <w:t>2.引导学生自由交流：</w:t>
      </w:r>
    </w:p>
    <w:p w14:paraId="63BB3A3C">
      <w:pPr>
        <w:spacing w:after="0" w:line="360" w:lineRule="auto"/>
        <w:ind w:firstLine="480" w:firstLineChars="200"/>
        <w:rPr>
          <w:rFonts w:ascii="宋体" w:hAnsi="宋体"/>
          <w:sz w:val="24"/>
          <w:szCs w:val="24"/>
        </w:rPr>
      </w:pPr>
      <w:r>
        <w:rPr>
          <w:rFonts w:hint="eastAsia" w:ascii="宋体" w:hAnsi="宋体"/>
          <w:sz w:val="24"/>
          <w:szCs w:val="24"/>
        </w:rPr>
        <w:t>预设：《三国演义》中的著名故事，如“三顾茅庐”“过五关斩六将”“桃园三结义”等。</w:t>
      </w:r>
    </w:p>
    <w:p w14:paraId="20B607AF">
      <w:pPr>
        <w:spacing w:after="0" w:line="360" w:lineRule="auto"/>
        <w:ind w:firstLine="480" w:firstLineChars="200"/>
        <w:rPr>
          <w:rFonts w:ascii="宋体" w:hAnsi="宋体"/>
          <w:sz w:val="24"/>
          <w:szCs w:val="24"/>
        </w:rPr>
      </w:pPr>
      <w:r>
        <w:rPr>
          <w:rFonts w:hint="eastAsia" w:ascii="宋体" w:hAnsi="宋体"/>
          <w:sz w:val="24"/>
          <w:szCs w:val="24"/>
        </w:rPr>
        <w:t>3.教师揭示课题，板书课题：今天我们就来学习《三国演义》中的一个故事——《草船借箭》。（板书：</w:t>
      </w:r>
      <w:r>
        <w:rPr>
          <w:rFonts w:hint="eastAsia" w:ascii="宋体" w:hAnsi="宋体"/>
          <w:color w:val="FF0000"/>
          <w:sz w:val="24"/>
          <w:szCs w:val="24"/>
        </w:rPr>
        <w:t>草船借箭</w:t>
      </w:r>
      <w:r>
        <w:rPr>
          <w:rFonts w:hint="eastAsia" w:ascii="宋体" w:hAnsi="宋体"/>
          <w:sz w:val="24"/>
          <w:szCs w:val="24"/>
        </w:rPr>
        <w:t>）</w:t>
      </w:r>
    </w:p>
    <w:p w14:paraId="02519008">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五年级的学生大多对《三国演义》中的故事和人物有一些了解。教学时从学生的已知出发，有助于激发学生对文本阅读的兴趣。</w:t>
      </w:r>
      <w:r>
        <w:rPr>
          <w:rFonts w:hint="eastAsia" w:ascii="宋体" w:hAnsi="宋体"/>
          <w:sz w:val="24"/>
          <w:szCs w:val="24"/>
        </w:rPr>
        <w:t>）</w:t>
      </w:r>
    </w:p>
    <w:p w14:paraId="0E0F3303">
      <w:pPr>
        <w:spacing w:after="0" w:line="360" w:lineRule="auto"/>
        <w:ind w:firstLine="482" w:firstLineChars="200"/>
        <w:rPr>
          <w:rFonts w:ascii="宋体" w:hAnsi="宋体"/>
          <w:b/>
          <w:sz w:val="24"/>
          <w:szCs w:val="24"/>
        </w:rPr>
      </w:pPr>
      <w:r>
        <w:rPr>
          <w:rFonts w:hint="eastAsia" w:ascii="宋体" w:hAnsi="宋体"/>
          <w:b/>
          <w:sz w:val="24"/>
          <w:szCs w:val="24"/>
        </w:rPr>
        <w:t>二、了解作者，知道背景</w:t>
      </w:r>
    </w:p>
    <w:p w14:paraId="7824C51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Theme="minorEastAsia" w:hAnsiTheme="minorEastAsia" w:eastAsiaTheme="minorEastAsia"/>
          <w:sz w:val="24"/>
          <w:szCs w:val="24"/>
        </w:rPr>
        <w:t>罗贯中（约1300-约1400），山西太原人，汉族，名本，字贯中，号湖海散人。元末明初文学家，是中国章回小说的鼻祖。</w:t>
      </w:r>
    </w:p>
    <w:p w14:paraId="35AA13BE">
      <w:pPr>
        <w:spacing w:after="0" w:line="360" w:lineRule="auto"/>
        <w:ind w:firstLine="480" w:firstLineChars="200"/>
        <w:rPr>
          <w:rFonts w:ascii="宋体" w:hAnsi="宋体" w:cs="宋体"/>
          <w:sz w:val="24"/>
          <w:szCs w:val="24"/>
        </w:rPr>
      </w:pPr>
      <w:r>
        <w:rPr>
          <w:rFonts w:hint="eastAsia" w:ascii="宋体" w:hAnsi="宋体" w:cs="宋体"/>
          <w:bCs/>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出示课件5、6</w:t>
      </w:r>
      <w:r>
        <w:rPr>
          <w:rFonts w:hint="eastAsia" w:ascii="宋体" w:hAnsi="宋体" w:cs="宋体"/>
          <w:b/>
          <w:bCs/>
          <w:color w:val="0070C0"/>
          <w:sz w:val="24"/>
          <w:szCs w:val="24"/>
        </w:rPr>
        <w:t>）</w:t>
      </w:r>
      <w:r>
        <w:rPr>
          <w:rFonts w:hint="eastAsia" w:ascii="宋体" w:hAnsi="宋体" w:cs="宋体"/>
          <w:sz w:val="24"/>
          <w:szCs w:val="24"/>
        </w:rPr>
        <w:t>《草船借箭》这个故事是怎样发生的呢？请同学们看到课件的背景介绍，指生读。</w:t>
      </w:r>
    </w:p>
    <w:p w14:paraId="58C43AC3">
      <w:pPr>
        <w:spacing w:after="0" w:line="360" w:lineRule="auto"/>
        <w:ind w:firstLine="480" w:firstLineChars="200"/>
        <w:rPr>
          <w:rFonts w:ascii="宋体" w:hAnsi="宋体" w:cs="宋体"/>
          <w:sz w:val="24"/>
          <w:szCs w:val="24"/>
        </w:rPr>
      </w:pPr>
      <w:r>
        <w:rPr>
          <w:rFonts w:hint="eastAsia" w:ascii="宋体" w:hAnsi="宋体" w:cs="宋体"/>
          <w:sz w:val="24"/>
          <w:szCs w:val="24"/>
        </w:rPr>
        <w:t>3.围绕示意图再次分享背景与主要人物之间的关系。</w:t>
      </w:r>
    </w:p>
    <w:p w14:paraId="7B0F2367">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4.同学们，老师带来了一段视频，我们一起来看一看吧！一会儿大家来说说视频中有哪些人物，从视频中你对这些人物有什么了解呢？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0ECE1B16">
      <w:pPr>
        <w:spacing w:after="0" w:line="360" w:lineRule="auto"/>
        <w:ind w:firstLine="480" w:firstLineChars="200"/>
        <w:rPr>
          <w:rFonts w:ascii="宋体" w:hAnsi="宋体" w:cs="宋体"/>
          <w:bCs/>
          <w:sz w:val="24"/>
          <w:szCs w:val="24"/>
        </w:rPr>
      </w:pPr>
      <w:r>
        <w:rPr>
          <w:rFonts w:hint="eastAsia" w:ascii="宋体" w:hAnsi="宋体" w:cs="宋体"/>
          <w:bCs/>
          <w:sz w:val="24"/>
          <w:szCs w:val="24"/>
        </w:rPr>
        <w:t>5.你对《三国演义》中的这些人物有什么了解？说一说。</w:t>
      </w:r>
    </w:p>
    <w:p w14:paraId="13F1C76D">
      <w:pPr>
        <w:spacing w:after="0" w:line="360" w:lineRule="auto"/>
        <w:ind w:firstLine="480" w:firstLineChars="200"/>
        <w:rPr>
          <w:rFonts w:ascii="宋体" w:hAnsi="宋体" w:cs="宋体"/>
          <w:bCs/>
          <w:sz w:val="24"/>
          <w:szCs w:val="24"/>
        </w:rPr>
      </w:pPr>
      <w:r>
        <w:rPr>
          <w:rFonts w:hint="eastAsia" w:ascii="宋体" w:hAnsi="宋体" w:cs="宋体"/>
          <w:bCs/>
          <w:sz w:val="24"/>
          <w:szCs w:val="24"/>
        </w:rPr>
        <w:t>组织交流：视频中出现了哪些人物？说说你对他的了解。</w:t>
      </w:r>
    </w:p>
    <w:p w14:paraId="3D7C6F6C">
      <w:pPr>
        <w:spacing w:after="0" w:line="360" w:lineRule="auto"/>
        <w:ind w:firstLine="480" w:firstLineChars="200"/>
        <w:rPr>
          <w:rFonts w:ascii="宋体" w:hAnsi="宋体" w:cs="宋体" w:eastAsiaTheme="majorEastAsia"/>
          <w:bCs/>
          <w:sz w:val="24"/>
          <w:szCs w:val="24"/>
        </w:rPr>
      </w:pPr>
      <w:r>
        <w:rPr>
          <w:rFonts w:hint="eastAsia" w:asciiTheme="majorEastAsia" w:hAnsiTheme="majorEastAsia" w:eastAsiaTheme="majorEastAsia"/>
          <w:sz w:val="24"/>
        </w:rPr>
        <w:t>过渡：看，他们就是我们今天课文故事中的主要人物，让我们走进课文再去了解了解吧！</w:t>
      </w:r>
    </w:p>
    <w:p w14:paraId="69CB5F5E">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三、初读课文,学习字词</w:t>
      </w:r>
    </w:p>
    <w:p w14:paraId="3A1690E2">
      <w:pPr>
        <w:spacing w:after="0" w:line="360" w:lineRule="auto"/>
        <w:ind w:firstLine="480" w:firstLineChars="200"/>
        <w:rPr>
          <w:rFonts w:ascii="宋体" w:hAnsi="宋体"/>
          <w:sz w:val="24"/>
          <w:szCs w:val="24"/>
        </w:rPr>
      </w:pPr>
      <w:r>
        <w:rPr>
          <w:rFonts w:hint="eastAsia" w:ascii="宋体" w:hAnsi="宋体"/>
          <w:sz w:val="24"/>
          <w:szCs w:val="24"/>
        </w:rPr>
        <w:t>1.初读课文，扫清阅读障碍。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0EC111FC">
      <w:pPr>
        <w:spacing w:after="0" w:line="360" w:lineRule="auto"/>
        <w:ind w:firstLine="240" w:firstLineChars="100"/>
        <w:rPr>
          <w:rFonts w:ascii="宋体" w:hAnsi="宋体"/>
          <w:sz w:val="24"/>
          <w:szCs w:val="24"/>
        </w:rPr>
      </w:pPr>
      <w:r>
        <w:rPr>
          <w:rFonts w:hint="eastAsia" w:ascii="宋体" w:hAnsi="宋体"/>
          <w:sz w:val="24"/>
          <w:szCs w:val="24"/>
        </w:rPr>
        <w:t>（1）请同学们带着心中的疑问，按阅读要求自由读课文。</w:t>
      </w:r>
    </w:p>
    <w:p w14:paraId="1FDBA8E5">
      <w:pPr>
        <w:spacing w:after="0" w:line="360" w:lineRule="auto"/>
        <w:ind w:firstLine="240" w:firstLineChars="100"/>
        <w:rPr>
          <w:rFonts w:ascii="宋体" w:hAnsi="宋体"/>
          <w:sz w:val="24"/>
          <w:szCs w:val="24"/>
        </w:rPr>
      </w:pPr>
      <w:r>
        <w:rPr>
          <w:rFonts w:hint="eastAsia" w:ascii="宋体" w:hAnsi="宋体"/>
          <w:sz w:val="24"/>
          <w:szCs w:val="24"/>
        </w:rPr>
        <w:t>（2）检查生字词预习情况。</w:t>
      </w:r>
    </w:p>
    <w:p w14:paraId="48EB2372">
      <w:pPr>
        <w:spacing w:after="0" w:line="360" w:lineRule="auto"/>
        <w:ind w:firstLine="480" w:firstLineChars="200"/>
        <w:rPr>
          <w:rFonts w:ascii="宋体" w:hAnsi="宋体"/>
          <w:sz w:val="24"/>
          <w:szCs w:val="24"/>
        </w:rPr>
      </w:pPr>
      <w:r>
        <w:rPr>
          <w:rFonts w:hint="eastAsia" w:ascii="宋体" w:hAnsi="宋体"/>
          <w:sz w:val="24"/>
          <w:szCs w:val="24"/>
        </w:rPr>
        <w:t>2.学习字词</w:t>
      </w:r>
    </w:p>
    <w:p w14:paraId="7FBBA679">
      <w:pPr>
        <w:spacing w:after="0" w:line="360" w:lineRule="auto"/>
        <w:ind w:firstLine="480" w:firstLineChars="200"/>
        <w:rPr>
          <w:rFonts w:ascii="楷体" w:hAnsi="楷体" w:eastAsia="楷体"/>
          <w:b/>
          <w:bCs/>
          <w:color w:val="000000" w:themeColor="text1"/>
          <w:sz w:val="24"/>
          <w:szCs w:val="24"/>
          <w14:textFill>
            <w14:solidFill>
              <w14:schemeClr w14:val="tx1"/>
            </w14:solidFill>
          </w14:textFill>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w:t>
      </w:r>
      <w:r>
        <w:rPr>
          <w:rFonts w:hint="eastAsia" w:ascii="楷体" w:hAnsi="楷体" w:eastAsia="楷体"/>
          <w:bCs/>
          <w:color w:val="000000" w:themeColor="text1"/>
          <w:sz w:val="24"/>
          <w:szCs w:val="24"/>
          <w14:textFill>
            <w14:solidFill>
              <w14:schemeClr w14:val="tx1"/>
            </w14:solidFill>
          </w14:textFill>
        </w:rPr>
        <w:t>周瑜  妒忌  都督  帷幔  翎毛  水寨  擂鼓  呐喊  弓弩  丞相</w:t>
      </w:r>
    </w:p>
    <w:p w14:paraId="5CEE7CE5">
      <w:pPr>
        <w:spacing w:after="0" w:line="360" w:lineRule="auto"/>
        <w:ind w:firstLine="556"/>
        <w:rPr>
          <w:rFonts w:asciiTheme="minorEastAsia" w:hAnsiTheme="minorEastAsia" w:eastAsiaTheme="minorEastAsia"/>
          <w:sz w:val="24"/>
          <w:szCs w:val="24"/>
        </w:rPr>
      </w:pPr>
      <w:r>
        <w:rPr>
          <w:rFonts w:hint="eastAsia" w:ascii="宋体" w:hAnsi="宋体"/>
          <w:sz w:val="24"/>
        </w:rPr>
        <w:t>教师指名读词语，同学间注意纠正字音。</w:t>
      </w:r>
    </w:p>
    <w:p w14:paraId="443A50A8">
      <w:pPr>
        <w:spacing w:after="0" w:line="360" w:lineRule="auto"/>
        <w:ind w:firstLine="480" w:firstLineChars="200"/>
        <w:rPr>
          <w:bCs/>
          <w:sz w:val="24"/>
          <w:szCs w:val="24"/>
        </w:rPr>
      </w:pPr>
      <w:r>
        <w:rPr>
          <w:rFonts w:hint="eastAsia" w:ascii="宋体" w:hAnsi="宋体"/>
          <w:sz w:val="24"/>
          <w:szCs w:val="24"/>
        </w:rPr>
        <w:t>（2）</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课件11</w:t>
      </w:r>
      <w:r>
        <w:rPr>
          <w:rFonts w:hint="eastAsia" w:ascii="宋体" w:hAnsi="宋体" w:cs="宋体"/>
          <w:b/>
          <w:bCs/>
          <w:color w:val="0070C0"/>
          <w:sz w:val="24"/>
          <w:szCs w:val="24"/>
        </w:rPr>
        <w:t>）</w:t>
      </w:r>
      <w:r>
        <w:rPr>
          <w:rFonts w:hint="eastAsia" w:ascii="宋体" w:hAnsi="宋体"/>
          <w:sz w:val="24"/>
          <w:szCs w:val="24"/>
        </w:rPr>
        <w:t>读准句中的会认的生字“瑜</w:t>
      </w:r>
      <w:r>
        <w:rPr>
          <w:rFonts w:hint="eastAsia"/>
          <w:bCs/>
          <w:sz w:val="24"/>
          <w:szCs w:val="24"/>
        </w:rPr>
        <w:t>”“忌”“督”“幔”“擂”“呐”“弩”中的生字，发现它们的特点，都是形声字，指导识记。</w:t>
      </w:r>
    </w:p>
    <w:p w14:paraId="0C35135A">
      <w:pPr>
        <w:spacing w:after="0" w:line="360" w:lineRule="auto"/>
        <w:ind w:firstLine="480" w:firstLineChars="200"/>
        <w:rPr>
          <w:bCs/>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本课生字大多为形声字，可以利用形声字的识字规律识记。</w:t>
      </w:r>
      <w:r>
        <w:rPr>
          <w:rFonts w:hint="eastAsia" w:ascii="宋体" w:hAnsi="宋体"/>
          <w:sz w:val="24"/>
          <w:szCs w:val="24"/>
        </w:rPr>
        <w:t>）</w:t>
      </w:r>
    </w:p>
    <w:p w14:paraId="6B3420C2">
      <w:pPr>
        <w:spacing w:after="0" w:line="360" w:lineRule="auto"/>
        <w:ind w:firstLine="480" w:firstLineChars="200"/>
        <w:rPr>
          <w:rFonts w:asciiTheme="minorEastAsia" w:hAnsiTheme="minorEastAsia"/>
          <w:sz w:val="24"/>
          <w:szCs w:val="24"/>
        </w:rPr>
      </w:pPr>
      <w:r>
        <w:rPr>
          <w:rFonts w:hint="eastAsia" w:asciiTheme="minorEastAsia" w:hAnsiTheme="minorEastAsia" w:eastAsiaTheme="minorEastAsia"/>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sz w:val="24"/>
          <w:szCs w:val="24"/>
        </w:rPr>
        <w:t>“丞”可与熟字“蒸”比较识记；“寨”可与“赛”“塞”比较识记。</w:t>
      </w:r>
    </w:p>
    <w:p w14:paraId="49D9B41A">
      <w:pPr>
        <w:spacing w:after="0" w:line="360" w:lineRule="auto"/>
        <w:ind w:firstLine="480" w:firstLineChars="200"/>
        <w:rPr>
          <w:sz w:val="24"/>
          <w:szCs w:val="24"/>
        </w:rPr>
      </w:pPr>
      <w:r>
        <w:rPr>
          <w:rFonts w:hint="eastAsia" w:asciiTheme="minorEastAsia" w:hAnsiTheme="minorEastAsia" w:eastAsiaTheme="minorEastAsia"/>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出示课件13-15</w:t>
      </w:r>
      <w:r>
        <w:rPr>
          <w:rFonts w:hint="eastAsia" w:ascii="宋体" w:hAnsi="宋体" w:cs="宋体"/>
          <w:b/>
          <w:bCs/>
          <w:color w:val="0070C0"/>
          <w:sz w:val="24"/>
          <w:szCs w:val="24"/>
        </w:rPr>
        <w:t>）</w:t>
      </w:r>
      <w:r>
        <w:rPr>
          <w:rFonts w:hint="eastAsia"/>
          <w:sz w:val="24"/>
          <w:szCs w:val="24"/>
        </w:rPr>
        <w:t>学生明确本课要求会写的生字，读准字音，提示学生注意上下结构的字，各部分的不同比例。知道“遮”不要写得太大，尤其是四点底不要写得太宽，既要被广字头盖住，也要被走之托住。“插”字的笔顺。</w:t>
      </w:r>
    </w:p>
    <w:p w14:paraId="3FDF2C93">
      <w:pPr>
        <w:spacing w:after="0" w:line="360" w:lineRule="auto"/>
        <w:ind w:firstLine="480" w:firstLineChars="200"/>
        <w:rPr>
          <w:bCs/>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养成良好的预习习惯，是五年级学生应具备的基本能力。这一环节，是对学生课前预习情况的反馈，以及对识字方法的掌握。</w:t>
      </w:r>
      <w:r>
        <w:rPr>
          <w:rFonts w:hint="eastAsia" w:ascii="宋体" w:hAnsi="宋体"/>
          <w:sz w:val="24"/>
          <w:szCs w:val="24"/>
        </w:rPr>
        <w:t>）</w:t>
      </w:r>
    </w:p>
    <w:p w14:paraId="6FBDE927">
      <w:pPr>
        <w:spacing w:after="0" w:line="360" w:lineRule="auto"/>
        <w:ind w:firstLine="482" w:firstLineChars="200"/>
        <w:rPr>
          <w:rFonts w:ascii="宋体" w:hAnsi="宋体" w:cs="宋体"/>
          <w:b/>
          <w:sz w:val="24"/>
          <w:szCs w:val="24"/>
        </w:rPr>
      </w:pPr>
      <w:r>
        <w:rPr>
          <w:rFonts w:hint="eastAsia" w:ascii="宋体" w:hAnsi="宋体" w:cs="宋体"/>
          <w:b/>
          <w:sz w:val="24"/>
          <w:szCs w:val="24"/>
        </w:rPr>
        <w:t>四、再读课文，整体感知</w:t>
      </w:r>
    </w:p>
    <w:p w14:paraId="63A670A1">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教师出示要求：默读课文，思考课文主要讲了一件什么事。根据提示了解主要内容。</w:t>
      </w:r>
    </w:p>
    <w:p w14:paraId="033BCD3F">
      <w:pPr>
        <w:spacing w:after="0" w:line="360" w:lineRule="auto"/>
        <w:ind w:firstLine="480" w:firstLineChars="200"/>
        <w:rPr>
          <w:rFonts w:ascii="楷体" w:hAnsi="楷体" w:cs="楷体"/>
          <w:b/>
          <w:bCs/>
          <w:color w:val="0070C0"/>
          <w:sz w:val="24"/>
          <w:szCs w:val="24"/>
        </w:rPr>
      </w:pPr>
      <w:r>
        <w:rPr>
          <w:rFonts w:hint="eastAsia" w:ascii="宋体" w:hAnsi="宋体"/>
          <w:sz w:val="24"/>
          <w:szCs w:val="24"/>
        </w:rPr>
        <w:t>预设：周瑜让诸葛亮去借箭。</w:t>
      </w:r>
    </w:p>
    <w:p w14:paraId="283DADEC">
      <w:pPr>
        <w:spacing w:after="0" w:line="360" w:lineRule="auto"/>
        <w:ind w:firstLine="480" w:firstLineChars="200"/>
        <w:rPr>
          <w:rFonts w:ascii="宋体" w:hAnsi="宋体"/>
          <w:sz w:val="24"/>
          <w:szCs w:val="24"/>
        </w:rPr>
      </w:pPr>
      <w:r>
        <w:rPr>
          <w:rFonts w:hint="eastAsia" w:ascii="宋体" w:hAnsi="宋体"/>
          <w:sz w:val="24"/>
          <w:szCs w:val="24"/>
        </w:rPr>
        <w:t>2.交流质疑：对于这篇课文你们还有什么疑问呢？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61460DE0">
      <w:pPr>
        <w:spacing w:after="0" w:line="360" w:lineRule="auto"/>
        <w:ind w:firstLine="480"/>
        <w:rPr>
          <w:rFonts w:ascii="宋体" w:hAnsi="宋体"/>
          <w:sz w:val="24"/>
          <w:szCs w:val="24"/>
        </w:rPr>
      </w:pPr>
      <w:r>
        <w:rPr>
          <w:rFonts w:hint="eastAsia" w:ascii="宋体" w:hAnsi="宋体"/>
          <w:sz w:val="24"/>
          <w:szCs w:val="24"/>
        </w:rPr>
        <w:t>预设：为什么要草船借箭？</w:t>
      </w:r>
    </w:p>
    <w:p w14:paraId="578F44BB">
      <w:pPr>
        <w:spacing w:after="0" w:line="360" w:lineRule="auto"/>
        <w:ind w:firstLine="480"/>
        <w:rPr>
          <w:rFonts w:ascii="宋体" w:hAnsi="宋体"/>
          <w:sz w:val="24"/>
          <w:szCs w:val="24"/>
        </w:rPr>
      </w:pPr>
      <w:r>
        <w:rPr>
          <w:rFonts w:hint="eastAsia" w:ascii="宋体" w:hAnsi="宋体"/>
          <w:sz w:val="24"/>
          <w:szCs w:val="24"/>
        </w:rPr>
        <w:t>预设：怎样实施草船借箭？</w:t>
      </w:r>
    </w:p>
    <w:p w14:paraId="2E4CAB87">
      <w:pPr>
        <w:spacing w:after="0" w:line="360" w:lineRule="auto"/>
        <w:ind w:firstLine="480"/>
        <w:rPr>
          <w:rFonts w:ascii="宋体" w:hAnsi="宋体"/>
          <w:sz w:val="24"/>
          <w:szCs w:val="24"/>
        </w:rPr>
      </w:pPr>
      <w:r>
        <w:rPr>
          <w:rFonts w:hint="eastAsia" w:ascii="宋体" w:hAnsi="宋体"/>
          <w:sz w:val="24"/>
          <w:szCs w:val="24"/>
        </w:rPr>
        <w:t>预设：草船借箭的结果是什么？</w:t>
      </w:r>
    </w:p>
    <w:p w14:paraId="4E5D1B9B">
      <w:pPr>
        <w:spacing w:after="0" w:line="360" w:lineRule="auto"/>
        <w:ind w:firstLine="480"/>
        <w:rPr>
          <w:rFonts w:ascii="宋体" w:hAnsi="宋体"/>
          <w:sz w:val="24"/>
          <w:szCs w:val="24"/>
        </w:rPr>
      </w:pPr>
      <w:r>
        <w:rPr>
          <w:rFonts w:hint="eastAsia" w:ascii="宋体" w:hAnsi="宋体"/>
          <w:sz w:val="24"/>
          <w:szCs w:val="24"/>
        </w:rPr>
        <w:t>教师提出学习要求：请你们带着这些问题默读课文，并试着按照故事的起因、经过、结果的顺序，说一说故事的主要内容吧！</w:t>
      </w:r>
      <w:r>
        <w:rPr>
          <w:rFonts w:ascii="宋体" w:hAnsi="宋体"/>
          <w:sz w:val="24"/>
          <w:szCs w:val="24"/>
        </w:rPr>
        <w:t xml:space="preserve"> </w:t>
      </w:r>
    </w:p>
    <w:p w14:paraId="64F8E0AC">
      <w:pPr>
        <w:spacing w:after="0" w:line="360" w:lineRule="auto"/>
        <w:ind w:firstLine="480"/>
        <w:rPr>
          <w:rFonts w:ascii="宋体" w:hAnsi="宋体"/>
          <w:sz w:val="24"/>
          <w:szCs w:val="24"/>
        </w:rPr>
      </w:pPr>
      <w:r>
        <w:rPr>
          <w:rFonts w:hint="eastAsia" w:ascii="宋体" w:hAnsi="宋体"/>
          <w:sz w:val="24"/>
          <w:szCs w:val="24"/>
        </w:rPr>
        <w:t>3.梳理故事的起因、经过、结果，交流故事主要内容。</w:t>
      </w:r>
    </w:p>
    <w:p w14:paraId="3AD01EBF">
      <w:pPr>
        <w:spacing w:after="0" w:line="360" w:lineRule="auto"/>
        <w:ind w:firstLine="480"/>
        <w:rPr>
          <w:rFonts w:ascii="宋体" w:hAnsi="宋体" w:cs="宋体"/>
          <w:b/>
          <w:bCs/>
          <w:color w:val="0070C0"/>
          <w:sz w:val="24"/>
          <w:szCs w:val="24"/>
        </w:rPr>
      </w:pPr>
      <w:r>
        <w:rPr>
          <w:rFonts w:hint="eastAsia" w:ascii="宋体" w:hAnsi="宋体" w:cs="宋体"/>
          <w:sz w:val="24"/>
          <w:szCs w:val="24"/>
        </w:rPr>
        <w:t>（1）</w:t>
      </w:r>
      <w:r>
        <w:rPr>
          <w:rFonts w:hint="eastAsia" w:ascii="宋体" w:hAnsi="宋体"/>
          <w:sz w:val="24"/>
        </w:rPr>
        <w:t>按借箭的原因、经过、结果把课文分成三部分。</w:t>
      </w:r>
      <w:r>
        <w:rPr>
          <w:rFonts w:hint="eastAsia" w:ascii="宋体" w:hAnsi="宋体" w:cs="宋体"/>
          <w:sz w:val="24"/>
          <w:szCs w:val="24"/>
        </w:rPr>
        <w:t>学生交流，指生回答。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5D384D51">
      <w:pPr>
        <w:spacing w:after="0" w:line="360" w:lineRule="auto"/>
        <w:ind w:firstLine="480"/>
        <w:rPr>
          <w:rFonts w:ascii="宋体" w:hAnsi="宋体" w:cs="宋体"/>
          <w:sz w:val="24"/>
          <w:szCs w:val="24"/>
        </w:rPr>
      </w:pPr>
      <w:r>
        <w:rPr>
          <w:rFonts w:hint="eastAsia" w:ascii="宋体" w:hAnsi="宋体" w:cs="宋体"/>
          <w:sz w:val="24"/>
          <w:szCs w:val="24"/>
        </w:rPr>
        <w:t>（2）概括故事主要内容。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53FB04A6">
      <w:pPr>
        <w:spacing w:after="0" w:line="360" w:lineRule="auto"/>
        <w:ind w:firstLine="480"/>
        <w:rPr>
          <w:rFonts w:ascii="宋体" w:hAnsi="宋体"/>
          <w:sz w:val="24"/>
          <w:szCs w:val="24"/>
        </w:rPr>
      </w:pPr>
      <w:r>
        <w:rPr>
          <w:rFonts w:hint="eastAsia" w:ascii="宋体" w:hAnsi="宋体"/>
          <w:sz w:val="24"/>
          <w:szCs w:val="24"/>
        </w:rPr>
        <w:t>预设：周瑜妒忌诸葛亮，设计让诸葛亮三天造十万支箭，以此陷害他。诸葛亮将计就计，巧妙计划，周密安排，向曹操“借箭”，挫败了周瑜的阴谋。诸葛亮借箭成功，周瑜心服口服，自叹不如诸葛亮。</w:t>
      </w:r>
    </w:p>
    <w:p w14:paraId="5FEE478B">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在学生汇报交流的同时，让学生整体感知课文内容，把握课文结构。</w:t>
      </w:r>
      <w:r>
        <w:rPr>
          <w:rFonts w:hint="eastAsia" w:ascii="宋体" w:hAnsi="宋体"/>
          <w:sz w:val="24"/>
          <w:szCs w:val="24"/>
        </w:rPr>
        <w:t>）</w:t>
      </w:r>
    </w:p>
    <w:p w14:paraId="533B8745">
      <w:pPr>
        <w:spacing w:after="0" w:line="360" w:lineRule="auto"/>
        <w:ind w:firstLine="361" w:firstLineChars="150"/>
        <w:rPr>
          <w:rFonts w:asciiTheme="minorEastAsia" w:hAnsiTheme="minorEastAsia" w:eastAsiaTheme="minorEastAsia"/>
          <w:b/>
          <w:sz w:val="24"/>
          <w:szCs w:val="24"/>
        </w:rPr>
      </w:pPr>
      <w:r>
        <w:rPr>
          <w:rFonts w:hint="eastAsia" w:ascii="宋体" w:hAnsi="宋体" w:cs="宋体"/>
          <w:b/>
          <w:sz w:val="24"/>
          <w:szCs w:val="24"/>
        </w:rPr>
        <w:t>五、细读课文，解读对话</w:t>
      </w:r>
    </w:p>
    <w:p w14:paraId="2DC151DC">
      <w:pPr>
        <w:spacing w:after="0" w:line="360" w:lineRule="auto"/>
        <w:ind w:firstLine="480" w:firstLineChars="200"/>
        <w:rPr>
          <w:rFonts w:ascii="宋体" w:hAnsi="宋体"/>
          <w:bCs/>
          <w:sz w:val="24"/>
          <w:szCs w:val="24"/>
        </w:rPr>
      </w:pPr>
      <w:r>
        <w:rPr>
          <w:rFonts w:hint="eastAsia" w:ascii="宋体" w:hAnsi="宋体"/>
          <w:bCs/>
          <w:sz w:val="24"/>
          <w:szCs w:val="24"/>
        </w:rPr>
        <w:t>1.</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出示课件20</w:t>
      </w:r>
      <w:r>
        <w:rPr>
          <w:rFonts w:hint="eastAsia" w:ascii="楷体" w:hAnsi="楷体" w:eastAsia="楷体" w:cs="宋体"/>
          <w:b/>
          <w:bCs/>
          <w:color w:val="0070C0"/>
          <w:kern w:val="2"/>
          <w:sz w:val="24"/>
          <w:szCs w:val="24"/>
        </w:rPr>
        <w:t>）</w:t>
      </w:r>
      <w:r>
        <w:rPr>
          <w:rFonts w:hint="eastAsia" w:ascii="宋体" w:hAnsi="宋体"/>
          <w:bCs/>
          <w:sz w:val="24"/>
          <w:szCs w:val="24"/>
        </w:rPr>
        <w:t>大家都知道借箭起因是周瑜对诸葛亮心怀妒忌。后来他们之间发生了什么呢？ 默读课文，请把描写诸葛亮和周瑜言行的语句找出来，体会人物特点。</w:t>
      </w:r>
    </w:p>
    <w:p w14:paraId="6C6E3F0F">
      <w:pPr>
        <w:spacing w:after="0" w:line="360" w:lineRule="auto"/>
        <w:ind w:firstLine="480" w:firstLineChars="200"/>
        <w:rPr>
          <w:rFonts w:ascii="宋体" w:hAnsi="宋体" w:cs="宋体"/>
          <w:kern w:val="2"/>
          <w:sz w:val="24"/>
          <w:szCs w:val="24"/>
        </w:rPr>
      </w:pPr>
      <w:r>
        <w:rPr>
          <w:rFonts w:hint="eastAsia" w:ascii="宋体" w:hAnsi="宋体"/>
          <w:bCs/>
          <w:sz w:val="24"/>
          <w:szCs w:val="24"/>
        </w:rPr>
        <w:t>2.</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出示课件21</w:t>
      </w:r>
      <w:r>
        <w:rPr>
          <w:rFonts w:hint="eastAsia" w:ascii="楷体" w:hAnsi="楷体" w:eastAsia="楷体" w:cs="宋体"/>
          <w:b/>
          <w:bCs/>
          <w:color w:val="0070C0"/>
          <w:kern w:val="2"/>
          <w:sz w:val="24"/>
          <w:szCs w:val="24"/>
        </w:rPr>
        <w:t>）</w:t>
      </w:r>
      <w:r>
        <w:rPr>
          <w:rFonts w:hint="eastAsia" w:ascii="宋体" w:hAnsi="宋体" w:cs="宋体"/>
          <w:kern w:val="2"/>
          <w:sz w:val="24"/>
          <w:szCs w:val="24"/>
        </w:rPr>
        <w:t>课件出示课文第二段：教师指生分角色朗读对话。</w:t>
      </w:r>
    </w:p>
    <w:p w14:paraId="5C760FFE">
      <w:pPr>
        <w:spacing w:after="0" w:line="360" w:lineRule="auto"/>
        <w:ind w:firstLine="360" w:firstLineChars="150"/>
        <w:rPr>
          <w:rFonts w:ascii="宋体" w:hAnsi="宋体" w:cs="宋体"/>
          <w:kern w:val="2"/>
          <w:sz w:val="24"/>
          <w:szCs w:val="24"/>
        </w:rPr>
      </w:pPr>
      <w:r>
        <w:rPr>
          <w:rFonts w:hint="eastAsia" w:ascii="宋体" w:hAnsi="宋体" w:cs="宋体"/>
          <w:kern w:val="2"/>
          <w:sz w:val="24"/>
          <w:szCs w:val="24"/>
        </w:rPr>
        <w:t>（1）教师提出疑问：诸葛亮立下军令状后，周瑜为什么很高兴？请同学们联系上下文说说自己的理解。</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出示课件22、23</w:t>
      </w:r>
      <w:r>
        <w:rPr>
          <w:rFonts w:hint="eastAsia" w:ascii="楷体" w:hAnsi="楷体" w:eastAsia="楷体" w:cs="宋体"/>
          <w:b/>
          <w:bCs/>
          <w:color w:val="0070C0"/>
          <w:kern w:val="2"/>
          <w:sz w:val="24"/>
          <w:szCs w:val="24"/>
        </w:rPr>
        <w:t>）</w:t>
      </w:r>
    </w:p>
    <w:p w14:paraId="385072B1">
      <w:pPr>
        <w:spacing w:after="0" w:line="360" w:lineRule="auto"/>
        <w:ind w:firstLine="360" w:firstLineChars="150"/>
        <w:rPr>
          <w:rFonts w:ascii="宋体" w:hAnsi="宋体" w:cs="宋体"/>
          <w:kern w:val="2"/>
          <w:sz w:val="24"/>
          <w:szCs w:val="24"/>
        </w:rPr>
      </w:pPr>
      <w:r>
        <w:rPr>
          <w:rFonts w:hint="eastAsia" w:ascii="宋体" w:hAnsi="宋体" w:cs="宋体"/>
          <w:kern w:val="2"/>
          <w:sz w:val="24"/>
          <w:szCs w:val="24"/>
        </w:rPr>
        <w:t>（2）预设：周瑜对诸葛亮心怀妒忌。</w:t>
      </w:r>
    </w:p>
    <w:p w14:paraId="014CCDF7">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预设： 周瑜表面上是和诸葛亮共商军事，实际上却是设下陷阱意图害人。当周瑜看到诸葛亮立下军令状时，以为自己得逞了，所以显得很高兴。</w:t>
      </w:r>
    </w:p>
    <w:p w14:paraId="7A863227">
      <w:pPr>
        <w:spacing w:after="0" w:line="360" w:lineRule="auto"/>
        <w:ind w:firstLine="360" w:firstLineChars="150"/>
        <w:rPr>
          <w:rFonts w:ascii="宋体" w:hAnsi="宋体" w:cs="宋体"/>
          <w:kern w:val="2"/>
          <w:sz w:val="24"/>
          <w:szCs w:val="24"/>
        </w:rPr>
      </w:pPr>
      <w:r>
        <w:rPr>
          <w:rFonts w:hint="eastAsia" w:ascii="宋体" w:hAnsi="宋体" w:cs="宋体"/>
          <w:kern w:val="2"/>
          <w:sz w:val="24"/>
          <w:szCs w:val="24"/>
        </w:rPr>
        <w:t>（3）</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出示课件24</w:t>
      </w:r>
      <w:r>
        <w:rPr>
          <w:rFonts w:hint="eastAsia" w:ascii="楷体" w:hAnsi="楷体" w:eastAsia="楷体" w:cs="宋体"/>
          <w:b/>
          <w:bCs/>
          <w:color w:val="0070C0"/>
          <w:kern w:val="2"/>
          <w:sz w:val="24"/>
          <w:szCs w:val="24"/>
        </w:rPr>
        <w:t>）</w:t>
      </w:r>
      <w:r>
        <w:rPr>
          <w:rFonts w:hint="eastAsia" w:ascii="宋体" w:hAnsi="宋体" w:cs="宋体"/>
          <w:kern w:val="2"/>
          <w:sz w:val="24"/>
          <w:szCs w:val="24"/>
        </w:rPr>
        <w:t>教师课件出示故事发生的背景，作简要介绍，让学生读懂课文。</w:t>
      </w:r>
    </w:p>
    <w:p w14:paraId="093EEF91">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3.在周瑜的算计下，诸葛亮明知是陷阱却还是答应了造箭，而且还提出三天造好十万支箭，甚至立下了军令状，造不好甘受惩罚。他为什么会这样做呢？请再次默读第2自然段，用横线画出诸葛亮说的话。（先指名学生读，再课件出示诸葛亮说的话）</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出示课件25</w:t>
      </w:r>
      <w:r>
        <w:rPr>
          <w:rFonts w:hint="eastAsia" w:ascii="楷体" w:hAnsi="楷体" w:eastAsia="楷体" w:cs="宋体"/>
          <w:b/>
          <w:bCs/>
          <w:color w:val="0070C0"/>
          <w:kern w:val="2"/>
          <w:sz w:val="24"/>
          <w:szCs w:val="24"/>
        </w:rPr>
        <w:t>）</w:t>
      </w:r>
    </w:p>
    <w:p w14:paraId="4E79542F">
      <w:pPr>
        <w:spacing w:after="0" w:line="360" w:lineRule="auto"/>
        <w:jc w:val="center"/>
        <w:rPr>
          <w:rFonts w:ascii="宋体" w:hAnsi="宋体" w:cs="宋体"/>
          <w:kern w:val="2"/>
          <w:sz w:val="24"/>
          <w:szCs w:val="24"/>
        </w:rPr>
      </w:pPr>
      <w:r>
        <w:rPr>
          <w:rFonts w:hint="eastAsia" w:ascii="宋体" w:hAnsi="宋体" w:cs="宋体"/>
          <w:kern w:val="2"/>
          <w:sz w:val="24"/>
          <w:szCs w:val="24"/>
        </w:rPr>
        <w:t xml:space="preserve">  （1）三天造好十万支箭这么难的事情，诸葛亮为什么主动要求去做？还立下军令状呢？</w:t>
      </w:r>
    </w:p>
    <w:p w14:paraId="1F9F65FE">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(2)理解“军令状”？预设：诸葛亮立下了军令状，古代立下军令状如果完成不了，就是死罪。</w:t>
      </w:r>
    </w:p>
    <w:p w14:paraId="41188FB9">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(3)学生交流汇报：预设： 诸葛亮在立军令状前就已经想好了应对之策。</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出示课件26</w:t>
      </w:r>
      <w:r>
        <w:rPr>
          <w:rFonts w:hint="eastAsia" w:ascii="楷体" w:hAnsi="楷体" w:eastAsia="楷体" w:cs="宋体"/>
          <w:b/>
          <w:bCs/>
          <w:color w:val="0070C0"/>
          <w:kern w:val="2"/>
          <w:sz w:val="24"/>
          <w:szCs w:val="24"/>
        </w:rPr>
        <w:t>）</w:t>
      </w:r>
    </w:p>
    <w:p w14:paraId="664E8CDD">
      <w:pPr>
        <w:spacing w:after="0" w:line="360" w:lineRule="auto"/>
        <w:ind w:firstLine="480" w:firstLineChars="200"/>
        <w:rPr>
          <w:rFonts w:ascii="楷体" w:hAnsi="楷体" w:eastAsia="楷体" w:cs="宋体"/>
          <w:b/>
          <w:bCs/>
          <w:color w:val="0070C0"/>
          <w:kern w:val="2"/>
          <w:sz w:val="24"/>
          <w:szCs w:val="24"/>
        </w:rPr>
      </w:pPr>
      <w:r>
        <w:rPr>
          <w:rFonts w:hint="eastAsia" w:ascii="宋体" w:hAnsi="宋体" w:cs="宋体"/>
          <w:kern w:val="2"/>
          <w:sz w:val="24"/>
          <w:szCs w:val="24"/>
        </w:rPr>
        <w:t>预设：诸葛亮看穿了周瑜对自己的妒忌，所以将计就计，不仅不戳穿周瑜的阴谋，还顺着他的意思立下军令状，过人的智慧可见一斑。</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出示课件27</w:t>
      </w:r>
      <w:r>
        <w:rPr>
          <w:rFonts w:hint="eastAsia" w:ascii="楷体" w:hAnsi="楷体" w:eastAsia="楷体" w:cs="宋体"/>
          <w:b/>
          <w:bCs/>
          <w:color w:val="0070C0"/>
          <w:kern w:val="2"/>
          <w:sz w:val="24"/>
          <w:szCs w:val="24"/>
        </w:rPr>
        <w:t>）</w:t>
      </w:r>
    </w:p>
    <w:p w14:paraId="6E7EE043">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4.了解了人物的心理后，我们来练习分角色朗读课文吧！</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出示课件28</w:t>
      </w:r>
      <w:r>
        <w:rPr>
          <w:rFonts w:hint="eastAsia" w:ascii="楷体" w:hAnsi="楷体" w:eastAsia="楷体" w:cs="宋体"/>
          <w:b/>
          <w:bCs/>
          <w:color w:val="0070C0"/>
          <w:kern w:val="2"/>
          <w:sz w:val="24"/>
          <w:szCs w:val="24"/>
        </w:rPr>
        <w:t>）</w:t>
      </w:r>
    </w:p>
    <w:p w14:paraId="146E4C59">
      <w:pPr>
        <w:spacing w:after="0" w:line="360" w:lineRule="auto"/>
        <w:ind w:firstLine="360" w:firstLineChars="150"/>
        <w:rPr>
          <w:rFonts w:ascii="宋体" w:hAnsi="宋体" w:cs="宋体"/>
          <w:kern w:val="2"/>
          <w:sz w:val="24"/>
          <w:szCs w:val="24"/>
        </w:rPr>
      </w:pPr>
      <w:r>
        <w:rPr>
          <w:rFonts w:hint="eastAsia" w:ascii="宋体" w:hAnsi="宋体" w:cs="宋体"/>
          <w:kern w:val="2"/>
          <w:sz w:val="24"/>
          <w:szCs w:val="24"/>
        </w:rPr>
        <w:t>（1）分角色朗读课文。</w:t>
      </w:r>
    </w:p>
    <w:p w14:paraId="6673BC49">
      <w:pPr>
        <w:spacing w:after="0" w:line="360" w:lineRule="auto"/>
        <w:ind w:firstLine="360" w:firstLineChars="150"/>
        <w:rPr>
          <w:rFonts w:ascii="宋体" w:hAnsi="宋体"/>
          <w:sz w:val="24"/>
        </w:rPr>
      </w:pPr>
      <w:r>
        <w:rPr>
          <w:rFonts w:hint="eastAsia" w:ascii="宋体" w:hAnsi="宋体" w:cs="宋体"/>
          <w:kern w:val="2"/>
          <w:sz w:val="24"/>
          <w:szCs w:val="24"/>
        </w:rPr>
        <w:t>（2）</w:t>
      </w:r>
      <w:r>
        <w:rPr>
          <w:rFonts w:hint="eastAsia" w:ascii="宋体" w:hAnsi="宋体"/>
          <w:sz w:val="24"/>
        </w:rPr>
        <w:t>你觉得他们分别是怎样的人？</w:t>
      </w:r>
    </w:p>
    <w:p w14:paraId="010B2114">
      <w:pPr>
        <w:spacing w:after="0" w:line="360" w:lineRule="auto"/>
        <w:ind w:firstLine="480" w:firstLineChars="200"/>
        <w:rPr>
          <w:rFonts w:ascii="宋体" w:hAnsi="宋体"/>
          <w:sz w:val="24"/>
        </w:rPr>
      </w:pPr>
      <w:r>
        <w:rPr>
          <w:rFonts w:hint="eastAsia" w:ascii="宋体" w:hAnsi="宋体"/>
          <w:sz w:val="24"/>
        </w:rPr>
        <w:t>预设：诸葛亮是一个气定神闲、应对自如的人。</w:t>
      </w:r>
    </w:p>
    <w:p w14:paraId="2300A69A">
      <w:pPr>
        <w:spacing w:after="0" w:line="360" w:lineRule="auto"/>
        <w:ind w:firstLine="480" w:firstLineChars="200"/>
        <w:rPr>
          <w:rFonts w:ascii="宋体" w:hAnsi="宋体"/>
          <w:sz w:val="24"/>
        </w:rPr>
      </w:pPr>
      <w:r>
        <w:rPr>
          <w:rFonts w:hint="eastAsia" w:ascii="宋体" w:hAnsi="宋体"/>
          <w:sz w:val="24"/>
        </w:rPr>
        <w:t>预设：周瑜是一个心怀妒忌的人。</w:t>
      </w:r>
    </w:p>
    <w:p w14:paraId="6B042D79">
      <w:pPr>
        <w:spacing w:after="0" w:line="360" w:lineRule="auto"/>
        <w:ind w:firstLine="480" w:firstLineChars="200"/>
        <w:rPr>
          <w:rFonts w:ascii="宋体" w:hAnsi="宋体"/>
          <w:sz w:val="24"/>
        </w:rPr>
      </w:pPr>
      <w:r>
        <w:rPr>
          <w:rFonts w:hint="eastAsia" w:ascii="宋体" w:hAnsi="宋体" w:cs="宋体"/>
          <w:kern w:val="2"/>
          <w:sz w:val="24"/>
          <w:szCs w:val="24"/>
        </w:rPr>
        <w:t>5.</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出示课件29</w:t>
      </w:r>
      <w:r>
        <w:rPr>
          <w:rFonts w:hint="eastAsia" w:ascii="楷体" w:hAnsi="楷体" w:eastAsia="楷体" w:cs="宋体"/>
          <w:b/>
          <w:bCs/>
          <w:color w:val="0070C0"/>
          <w:kern w:val="2"/>
          <w:sz w:val="24"/>
          <w:szCs w:val="24"/>
        </w:rPr>
        <w:t>）</w:t>
      </w:r>
      <w:r>
        <w:rPr>
          <w:rFonts w:ascii="宋体" w:hAnsi="宋体"/>
          <w:sz w:val="24"/>
        </w:rPr>
        <w:t>教师小结：故事一开始，周瑜和诸葛亮之间就展开了一场智斗，一个设下陷阱，步步紧逼；一个胸有成竹，从容应对。同桌之间一个当周瑜，一个当诸葛亮来分角色读读他们的对话吧！</w:t>
      </w:r>
    </w:p>
    <w:p w14:paraId="1A5163E6">
      <w:pPr>
        <w:spacing w:after="0" w:line="360" w:lineRule="auto"/>
        <w:ind w:firstLine="480" w:firstLineChars="200"/>
        <w:rPr>
          <w:rFonts w:ascii="宋体" w:hAnsi="宋体"/>
          <w:sz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这一环节是通过分角色朗读对话，进入情境，揣摩内心，加深理解。周瑜心胸狭窄与诸葛亮顾全大局的性格特点形成了鲜明的对比，使诸葛亮的英雄形象更加丰满。</w:t>
      </w:r>
      <w:r>
        <w:rPr>
          <w:rFonts w:hint="eastAsia" w:ascii="宋体" w:hAnsi="宋体"/>
          <w:sz w:val="24"/>
          <w:szCs w:val="24"/>
        </w:rPr>
        <w:t>）</w:t>
      </w:r>
    </w:p>
    <w:p w14:paraId="3F721DD6">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6.</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出示课件30</w:t>
      </w:r>
      <w:r>
        <w:rPr>
          <w:rFonts w:hint="eastAsia" w:ascii="楷体" w:hAnsi="楷体" w:eastAsia="楷体" w:cs="宋体"/>
          <w:b/>
          <w:bCs/>
          <w:color w:val="0070C0"/>
          <w:kern w:val="2"/>
          <w:sz w:val="24"/>
          <w:szCs w:val="24"/>
        </w:rPr>
        <w:t>）</w:t>
      </w:r>
      <w:r>
        <w:rPr>
          <w:rFonts w:hint="eastAsia" w:ascii="宋体" w:hAnsi="宋体" w:cs="宋体"/>
          <w:kern w:val="2"/>
          <w:sz w:val="24"/>
          <w:szCs w:val="24"/>
        </w:rPr>
        <w:t>文中还有哪些描写诸葛亮和周瑜言行的语句？请同学们找出来，体会人物特点并在小组之间交流交流。</w:t>
      </w:r>
    </w:p>
    <w:p w14:paraId="17EF65D3">
      <w:pPr>
        <w:spacing w:after="0" w:line="360" w:lineRule="auto"/>
        <w:ind w:firstLine="360" w:firstLineChars="150"/>
        <w:rPr>
          <w:rFonts w:ascii="宋体" w:hAnsi="宋体" w:cs="宋体"/>
          <w:kern w:val="2"/>
          <w:sz w:val="24"/>
          <w:szCs w:val="24"/>
        </w:rPr>
      </w:pPr>
      <w:r>
        <w:rPr>
          <w:rFonts w:hint="eastAsia" w:ascii="宋体" w:hAnsi="宋体" w:cs="宋体"/>
          <w:kern w:val="2"/>
          <w:sz w:val="24"/>
          <w:szCs w:val="24"/>
        </w:rPr>
        <w:t>（1）自由读课文，找出相关语句。</w:t>
      </w:r>
    </w:p>
    <w:p w14:paraId="56220347">
      <w:pPr>
        <w:spacing w:after="0" w:line="360" w:lineRule="auto"/>
        <w:ind w:firstLine="360" w:firstLineChars="150"/>
        <w:rPr>
          <w:rFonts w:ascii="宋体" w:hAnsi="宋体" w:cs="宋体"/>
          <w:kern w:val="2"/>
          <w:sz w:val="24"/>
          <w:szCs w:val="24"/>
        </w:rPr>
      </w:pPr>
      <w:r>
        <w:rPr>
          <w:rFonts w:hint="eastAsia" w:ascii="宋体" w:hAnsi="宋体" w:cs="宋体"/>
          <w:kern w:val="2"/>
          <w:sz w:val="24"/>
          <w:szCs w:val="24"/>
        </w:rPr>
        <w:t>（2）小组合作交流。</w:t>
      </w:r>
    </w:p>
    <w:p w14:paraId="71E49A66">
      <w:pPr>
        <w:spacing w:after="0" w:line="360" w:lineRule="auto"/>
        <w:ind w:firstLine="360" w:firstLineChars="150"/>
        <w:rPr>
          <w:rFonts w:ascii="楷体" w:hAnsi="楷体" w:eastAsia="楷体" w:cs="宋体"/>
          <w:b/>
          <w:bCs/>
          <w:color w:val="0070C0"/>
          <w:kern w:val="2"/>
          <w:sz w:val="24"/>
          <w:szCs w:val="24"/>
        </w:rPr>
      </w:pPr>
      <w:r>
        <w:rPr>
          <w:rFonts w:hint="eastAsia" w:ascii="宋体" w:hAnsi="宋体" w:cs="宋体"/>
          <w:kern w:val="2"/>
          <w:sz w:val="24"/>
          <w:szCs w:val="24"/>
        </w:rPr>
        <w:t>（3）全班交流汇报，体会人物特点。</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出示课件31-37</w:t>
      </w:r>
      <w:r>
        <w:rPr>
          <w:rFonts w:hint="eastAsia" w:ascii="楷体" w:hAnsi="楷体" w:eastAsia="楷体" w:cs="宋体"/>
          <w:b/>
          <w:bCs/>
          <w:color w:val="0070C0"/>
          <w:kern w:val="2"/>
          <w:sz w:val="24"/>
          <w:szCs w:val="24"/>
        </w:rPr>
        <w:t>）</w:t>
      </w:r>
    </w:p>
    <w:p w14:paraId="6A043290">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7.读完课文，你对诸葛亮有了哪些进一步的了解？</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出示课件38</w:t>
      </w:r>
      <w:r>
        <w:rPr>
          <w:rFonts w:hint="eastAsia" w:ascii="楷体" w:hAnsi="楷体" w:eastAsia="楷体" w:cs="宋体"/>
          <w:b/>
          <w:bCs/>
          <w:color w:val="0070C0"/>
          <w:kern w:val="2"/>
          <w:sz w:val="24"/>
          <w:szCs w:val="24"/>
        </w:rPr>
        <w:t>）</w:t>
      </w:r>
    </w:p>
    <w:p w14:paraId="3E14B3BA">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预设：上知天文、下晓地理  足智多谋  周密谋划  具有非凡才干</w:t>
      </w:r>
    </w:p>
    <w:p w14:paraId="3B3FB240">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8.</w:t>
      </w:r>
      <w:r>
        <w:rPr>
          <w:rFonts w:ascii="宋体" w:hAnsi="宋体" w:cs="宋体"/>
          <w:kern w:val="2"/>
          <w:sz w:val="24"/>
          <w:szCs w:val="24"/>
        </w:rPr>
        <w:t>你对周瑜有了哪些进一步的了解？</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出示课件39</w:t>
      </w:r>
      <w:r>
        <w:rPr>
          <w:rFonts w:hint="eastAsia" w:ascii="楷体" w:hAnsi="楷体" w:eastAsia="楷体" w:cs="宋体"/>
          <w:b/>
          <w:bCs/>
          <w:color w:val="0070C0"/>
          <w:kern w:val="2"/>
          <w:sz w:val="24"/>
          <w:szCs w:val="24"/>
        </w:rPr>
        <w:t>）</w:t>
      </w:r>
    </w:p>
    <w:p w14:paraId="15A60643">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预设：周瑜陷害诸葛亮，不是简单的妒忌，而是担心诸葛亮的才能会让蜀国更加强大，将来对东吴不利，所以打算除掉诸葛亮。</w:t>
      </w:r>
    </w:p>
    <w:p w14:paraId="1D4AF6FB">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小结：同学们，我们通过课文中诸葛亮和周瑜的语言描写，让我们认识了解了他们的人物特点，那么课文中的其他人物又有什么特点呢？我们下节课继续学习。</w:t>
      </w:r>
    </w:p>
    <w:p w14:paraId="5FF1CF54">
      <w:pPr>
        <w:spacing w:after="0" w:line="360" w:lineRule="auto"/>
        <w:ind w:firstLine="360" w:firstLineChars="150"/>
        <w:rPr>
          <w:rFonts w:ascii="宋体" w:hAnsi="宋体" w:eastAsia="楷体" w:cs="宋体"/>
          <w:kern w:val="2"/>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这一环节是通采用读、思、议等多种方式帮助学生进一步感受人物形象，理解故事情节。）</w:t>
      </w:r>
    </w:p>
    <w:p w14:paraId="5AABA2AE">
      <w:pPr>
        <w:spacing w:after="0" w:line="360" w:lineRule="auto"/>
        <w:rPr>
          <w:rFonts w:ascii="宋体" w:hAnsi="宋体" w:cs="宋体"/>
          <w:kern w:val="2"/>
          <w:sz w:val="24"/>
          <w:szCs w:val="24"/>
        </w:rPr>
      </w:pPr>
    </w:p>
    <w:p w14:paraId="058CCCE6">
      <w:pPr>
        <w:spacing w:after="0" w:line="360" w:lineRule="auto"/>
        <w:jc w:val="center"/>
        <w:rPr>
          <w:rFonts w:ascii="宋体" w:hAnsi="宋体"/>
          <w:b/>
          <w:sz w:val="24"/>
          <w:szCs w:val="24"/>
        </w:rPr>
      </w:pPr>
      <w:r>
        <w:rPr>
          <w:rFonts w:hint="eastAsia" w:ascii="宋体" w:hAnsi="宋体"/>
          <w:b/>
          <w:sz w:val="30"/>
          <w:szCs w:val="30"/>
        </w:rPr>
        <w:t>第二课时</w:t>
      </w:r>
    </w:p>
    <w:p w14:paraId="059D4550">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7D78B28D">
      <w:pPr>
        <w:spacing w:line="440" w:lineRule="exact"/>
        <w:ind w:firstLine="480" w:firstLineChars="200"/>
        <w:rPr>
          <w:rFonts w:asciiTheme="majorEastAsia" w:hAnsiTheme="majorEastAsia" w:eastAsiaTheme="majorEastAsia"/>
          <w:sz w:val="24"/>
        </w:rPr>
      </w:pPr>
      <w:r>
        <w:rPr>
          <w:rFonts w:hint="eastAsia" w:asciiTheme="majorEastAsia" w:hAnsiTheme="majorEastAsia" w:eastAsiaTheme="majorEastAsia"/>
          <w:sz w:val="24"/>
        </w:rPr>
        <w:t>1.能通过关键词句初步了解故事中人物的特点。</w:t>
      </w:r>
    </w:p>
    <w:p w14:paraId="1A66B6AC">
      <w:pPr>
        <w:spacing w:line="440" w:lineRule="exact"/>
        <w:ind w:firstLine="480" w:firstLineChars="200"/>
        <w:rPr>
          <w:rFonts w:asciiTheme="majorEastAsia" w:hAnsiTheme="majorEastAsia" w:eastAsiaTheme="majorEastAsia"/>
          <w:sz w:val="24"/>
        </w:rPr>
      </w:pPr>
      <w:r>
        <w:rPr>
          <w:rFonts w:hint="eastAsia" w:asciiTheme="majorEastAsia" w:hAnsiTheme="majorEastAsia" w:eastAsiaTheme="majorEastAsia"/>
          <w:sz w:val="24"/>
        </w:rPr>
        <w:t>2.能大致读懂“阅读链接”中的名著片段，并能找到课文中的对应段落，初步感受原著中语言表达的特点。</w:t>
      </w:r>
    </w:p>
    <w:p w14:paraId="717AAA3D">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09E1EA7D">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一、复习回顾，重温故事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3AED687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1.教师导入：上节课，我们知道本文是按照故事发展的顺序来写的。试着按照故事的起因、经过、结果的顺序，说一说故事的主要内容。</w:t>
      </w:r>
    </w:p>
    <w:p w14:paraId="40CE949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2.这是一个充满智慧的历史故事，其中的人物形象也非常鲜明，我们认识了怎样的诸葛亮？怎样的周瑜？</w:t>
      </w:r>
    </w:p>
    <w:p w14:paraId="5028725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指学生回答。</w:t>
      </w:r>
    </w:p>
    <w:p w14:paraId="3AB7B15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3.这节课我们再次走进课文，去看看其他人物有什么特点吧！</w:t>
      </w:r>
    </w:p>
    <w:p w14:paraId="341A93B2">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二、</w:t>
      </w:r>
      <w:r>
        <w:rPr>
          <w:rFonts w:hint="eastAsia"/>
          <w:b/>
          <w:bCs/>
          <w:sz w:val="24"/>
          <w:szCs w:val="24"/>
        </w:rPr>
        <w:t>深入研读，感受形象</w:t>
      </w:r>
    </w:p>
    <w:p w14:paraId="7AA0E5A2">
      <w:pPr>
        <w:spacing w:after="0" w:line="360" w:lineRule="auto"/>
        <w:ind w:firstLine="472" w:firstLineChars="197"/>
        <w:rPr>
          <w:rFonts w:ascii="宋体" w:hAnsi="宋体" w:cs="宋体"/>
          <w:color w:val="000000"/>
          <w:sz w:val="24"/>
          <w:szCs w:val="24"/>
        </w:rPr>
      </w:pPr>
      <w:r>
        <w:rPr>
          <w:rFonts w:hint="eastAsia" w:ascii="宋体" w:hAnsi="宋体" w:cs="宋体"/>
          <w:color w:val="000000"/>
          <w:sz w:val="24"/>
          <w:szCs w:val="24"/>
        </w:rPr>
        <w:t>1.默读课文，找出文中能体现曹操、鲁肃等人物特点的句子，读一读，体会人物特点。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09966D1E">
      <w:pPr>
        <w:spacing w:after="0" w:line="360" w:lineRule="auto"/>
        <w:ind w:firstLine="472" w:firstLineChars="197"/>
        <w:rPr>
          <w:rFonts w:ascii="宋体" w:hAnsi="宋体" w:cs="宋体"/>
          <w:color w:val="000000"/>
          <w:sz w:val="24"/>
          <w:szCs w:val="24"/>
        </w:rPr>
      </w:pPr>
      <w:r>
        <w:rPr>
          <w:rFonts w:hint="eastAsia" w:ascii="宋体" w:hAnsi="宋体" w:cs="宋体"/>
          <w:color w:val="000000"/>
          <w:sz w:val="24"/>
          <w:szCs w:val="24"/>
        </w:rPr>
        <w:t>2.学生交流，教师相机点拨。</w:t>
      </w:r>
    </w:p>
    <w:p w14:paraId="6AE4D5B6">
      <w:pPr>
        <w:spacing w:after="0" w:line="360" w:lineRule="auto"/>
        <w:ind w:firstLine="360" w:firstLineChars="150"/>
        <w:rPr>
          <w:rFonts w:ascii="宋体" w:hAnsi="宋体" w:cs="宋体"/>
          <w:color w:val="000000"/>
          <w:sz w:val="24"/>
          <w:szCs w:val="24"/>
        </w:rPr>
      </w:pPr>
      <w:r>
        <w:rPr>
          <w:rFonts w:hint="eastAsia" w:ascii="宋体" w:hAnsi="宋体" w:cs="宋体"/>
          <w:color w:val="000000"/>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r>
        <w:rPr>
          <w:rFonts w:hint="eastAsia" w:ascii="宋体" w:hAnsi="宋体" w:cs="宋体"/>
          <w:sz w:val="24"/>
          <w:szCs w:val="24"/>
        </w:rPr>
        <w:t>课件出示：</w:t>
      </w:r>
      <w:r>
        <w:rPr>
          <w:rFonts w:hint="eastAsia" w:ascii="宋体" w:hAnsi="宋体" w:cs="宋体"/>
          <w:color w:val="000000"/>
          <w:sz w:val="24"/>
          <w:szCs w:val="24"/>
        </w:rPr>
        <w:t>曹操得知江上动静后，就下令说：“江上雾很大……拨水军弓弩朝他们射箭便是。”</w:t>
      </w:r>
    </w:p>
    <w:p w14:paraId="67E7A1B3">
      <w:pPr>
        <w:spacing w:after="0" w:line="360" w:lineRule="auto"/>
        <w:ind w:firstLine="480" w:firstLineChars="200"/>
        <w:rPr>
          <w:rFonts w:ascii="宋体" w:hAnsi="宋体" w:cs="宋体"/>
          <w:color w:val="000000"/>
          <w:sz w:val="24"/>
          <w:szCs w:val="24"/>
        </w:rPr>
      </w:pPr>
      <w:r>
        <w:rPr>
          <w:rFonts w:ascii="Calibri" w:hAnsi="Calibri" w:cs="Calibri"/>
          <w:color w:val="000000"/>
          <w:sz w:val="24"/>
          <w:szCs w:val="24"/>
        </w:rPr>
        <w:t>①</w:t>
      </w:r>
      <w:r>
        <w:rPr>
          <w:rFonts w:hint="eastAsia" w:ascii="宋体" w:hAnsi="宋体" w:cs="宋体"/>
          <w:color w:val="000000"/>
          <w:sz w:val="24"/>
          <w:szCs w:val="24"/>
        </w:rPr>
        <w:t>为什么曹操不派兵出来，只是向江中放箭？</w:t>
      </w:r>
    </w:p>
    <w:p w14:paraId="3C333029">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预设：曹操疑心重，大雾天怕有埋伏，不敢出兵，结果还是上了诸葛亮的当。</w:t>
      </w:r>
    </w:p>
    <w:p w14:paraId="12CB7076">
      <w:pPr>
        <w:spacing w:after="0" w:line="360" w:lineRule="auto"/>
        <w:ind w:firstLine="480" w:firstLineChars="200"/>
        <w:rPr>
          <w:rFonts w:ascii="宋体" w:hAnsi="宋体" w:cs="宋体"/>
          <w:color w:val="000000"/>
          <w:sz w:val="24"/>
          <w:szCs w:val="24"/>
        </w:rPr>
      </w:pPr>
      <w:r>
        <w:rPr>
          <w:rFonts w:ascii="Calibri" w:hAnsi="Calibri" w:cs="Calibri"/>
          <w:color w:val="000000"/>
          <w:sz w:val="24"/>
          <w:szCs w:val="24"/>
        </w:rPr>
        <w:t>②</w:t>
      </w:r>
      <w:r>
        <w:rPr>
          <w:rFonts w:hint="eastAsia" w:ascii="宋体" w:hAnsi="宋体" w:cs="宋体"/>
          <w:color w:val="000000"/>
          <w:sz w:val="24"/>
          <w:szCs w:val="24"/>
        </w:rPr>
        <w:t>你觉得曹操是一个怎样的人？</w:t>
      </w:r>
    </w:p>
    <w:p w14:paraId="21A610FF">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预设：谨慎多疑</w:t>
      </w:r>
    </w:p>
    <w:p w14:paraId="7AE6CDF7">
      <w:pPr>
        <w:spacing w:after="0" w:line="360" w:lineRule="auto"/>
        <w:ind w:firstLine="480" w:firstLineChars="200"/>
        <w:rPr>
          <w:rFonts w:ascii="宋体" w:hAnsi="宋体" w:cs="宋体"/>
          <w:sz w:val="24"/>
          <w:szCs w:val="24"/>
        </w:rPr>
      </w:pPr>
      <w:r>
        <w:rPr>
          <w:rFonts w:ascii="Calibri" w:hAnsi="Calibri" w:cs="Calibri"/>
          <w:color w:val="000000"/>
          <w:sz w:val="24"/>
          <w:szCs w:val="24"/>
        </w:rPr>
        <w:t>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cs="宋体"/>
          <w:sz w:val="24"/>
          <w:szCs w:val="24"/>
        </w:rPr>
        <w:t>资料介绍：曹操</w:t>
      </w:r>
    </w:p>
    <w:p w14:paraId="037879F1">
      <w:pPr>
        <w:spacing w:after="0" w:line="360" w:lineRule="auto"/>
        <w:ind w:firstLine="560" w:firstLineChars="200"/>
        <w:rPr>
          <w:rFonts w:ascii="宋体" w:hAnsi="宋体" w:cs="宋体"/>
          <w:sz w:val="24"/>
          <w:szCs w:val="24"/>
        </w:rPr>
      </w:pPr>
      <w:r>
        <w:rPr>
          <w:rFonts w:hint="eastAsia" w:ascii="Calibri" w:hAnsi="Calibri" w:cs="Calibri"/>
          <w:color w:val="000000"/>
          <w:sz w:val="28"/>
          <w:szCs w:val="24"/>
        </w:rPr>
        <w:t>④</w:t>
      </w:r>
      <w:r>
        <w:rPr>
          <w:rFonts w:hint="eastAsia" w:ascii="宋体" w:hAnsi="宋体" w:cs="宋体"/>
          <w:sz w:val="24"/>
          <w:szCs w:val="24"/>
        </w:rPr>
        <w:t>你对曹操有了哪些进一步的了解？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3FEAB3BF">
      <w:pPr>
        <w:spacing w:after="0" w:line="360" w:lineRule="auto"/>
        <w:ind w:firstLine="480" w:firstLineChars="200"/>
        <w:rPr>
          <w:rFonts w:ascii="宋体" w:hAnsi="宋体" w:cs="宋体"/>
          <w:sz w:val="24"/>
          <w:szCs w:val="24"/>
        </w:rPr>
      </w:pPr>
      <w:r>
        <w:rPr>
          <w:rFonts w:hint="eastAsia" w:ascii="宋体" w:hAnsi="宋体" w:cs="宋体"/>
          <w:sz w:val="24"/>
          <w:szCs w:val="24"/>
        </w:rPr>
        <w:t>预设：曹操疑心非常重，所以才会谨慎小心，担心自己中计。</w:t>
      </w:r>
    </w:p>
    <w:p w14:paraId="29FE6BC6">
      <w:pPr>
        <w:spacing w:after="0" w:line="360" w:lineRule="auto"/>
        <w:ind w:firstLine="480" w:firstLineChars="200"/>
        <w:rPr>
          <w:rFonts w:ascii="宋体" w:hAnsi="宋体" w:cs="宋体"/>
          <w:color w:val="000000"/>
          <w:sz w:val="24"/>
          <w:szCs w:val="24"/>
        </w:rPr>
      </w:pPr>
      <w:r>
        <w:rPr>
          <w:rFonts w:hint="eastAsia" w:ascii="宋体" w:hAnsi="宋体" w:cs="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r>
        <w:rPr>
          <w:rFonts w:hint="eastAsia" w:ascii="宋体" w:hAnsi="宋体" w:cs="宋体"/>
          <w:sz w:val="24"/>
          <w:szCs w:val="24"/>
        </w:rPr>
        <w:t>课件出示：鲁肃答应了。他不知道</w:t>
      </w:r>
      <w:r>
        <w:rPr>
          <w:rFonts w:hint="eastAsia" w:ascii="宋体" w:hAnsi="宋体" w:cs="宋体"/>
          <w:color w:val="000000"/>
          <w:sz w:val="24"/>
          <w:szCs w:val="24"/>
        </w:rPr>
        <w:t>……等诸葛亮调度。</w:t>
      </w:r>
    </w:p>
    <w:p w14:paraId="2079460D">
      <w:pPr>
        <w:spacing w:after="0" w:line="360" w:lineRule="auto"/>
        <w:ind w:firstLine="480" w:firstLineChars="200"/>
        <w:rPr>
          <w:rFonts w:ascii="微软雅黑" w:hAnsi="微软雅黑" w:eastAsia="微软雅黑" w:cs="微软雅黑"/>
          <w:color w:val="000000"/>
          <w:sz w:val="24"/>
          <w:szCs w:val="24"/>
        </w:rPr>
      </w:pPr>
      <w:r>
        <w:rPr>
          <w:rFonts w:hint="eastAsia" w:ascii="宋体" w:hAnsi="宋体" w:cs="宋体"/>
          <w:color w:val="000000"/>
          <w:sz w:val="24"/>
          <w:szCs w:val="24"/>
        </w:rPr>
        <w:t>①</w:t>
      </w:r>
      <w:r>
        <w:rPr>
          <w:rFonts w:hint="eastAsia" w:ascii="微软雅黑" w:hAnsi="微软雅黑" w:eastAsia="微软雅黑" w:cs="微软雅黑"/>
          <w:color w:val="000000"/>
          <w:sz w:val="24"/>
          <w:szCs w:val="24"/>
        </w:rPr>
        <w:t xml:space="preserve"> </w:t>
      </w:r>
      <w:r>
        <w:rPr>
          <w:rFonts w:hint="eastAsia" w:ascii="宋体" w:hAnsi="宋体" w:cs="宋体"/>
          <w:color w:val="000000"/>
          <w:sz w:val="24"/>
          <w:szCs w:val="24"/>
        </w:rPr>
        <w:t>从“果然”一词中你体会到鲁肃是一个怎样的人？</w:t>
      </w:r>
    </w:p>
    <w:p w14:paraId="67812042">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预设：老实守信、忠厚</w:t>
      </w:r>
    </w:p>
    <w:p w14:paraId="5FBF8560">
      <w:pPr>
        <w:spacing w:after="0" w:line="360" w:lineRule="auto"/>
        <w:ind w:firstLine="480" w:firstLineChars="200"/>
        <w:rPr>
          <w:rFonts w:ascii="宋体" w:hAnsi="宋体" w:cs="宋体"/>
          <w:sz w:val="24"/>
          <w:szCs w:val="24"/>
        </w:rPr>
      </w:pPr>
      <w:r>
        <w:rPr>
          <w:rFonts w:hint="eastAsia" w:ascii="宋体" w:hAnsi="宋体" w:cs="宋体"/>
          <w:color w:val="000000"/>
          <w:sz w:val="24"/>
          <w:szCs w:val="24"/>
        </w:rPr>
        <w:t>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r>
        <w:rPr>
          <w:rFonts w:hint="eastAsia" w:ascii="宋体" w:hAnsi="宋体" w:cs="宋体"/>
          <w:sz w:val="24"/>
          <w:szCs w:val="24"/>
        </w:rPr>
        <w:t>资料介绍：鲁肃</w:t>
      </w:r>
    </w:p>
    <w:p w14:paraId="516CA850">
      <w:pPr>
        <w:spacing w:after="0" w:line="360" w:lineRule="auto"/>
        <w:ind w:firstLine="480" w:firstLineChars="200"/>
        <w:rPr>
          <w:rFonts w:ascii="宋体" w:hAnsi="宋体" w:cs="宋体"/>
          <w:sz w:val="24"/>
          <w:szCs w:val="24"/>
        </w:rPr>
      </w:pPr>
      <w:r>
        <w:rPr>
          <w:rFonts w:hint="eastAsia" w:ascii="宋体" w:hAnsi="宋体" w:cs="宋体"/>
          <w:sz w:val="24"/>
          <w:szCs w:val="24"/>
        </w:rPr>
        <w:t>③你对鲁肃有了哪些进一步的了解？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5081E93E">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预设：鲁肃作为东吴的忠臣，是“孙刘联合抗曹”的忠实拥戴者，所以他才尽心帮助诸葛亮。</w:t>
      </w:r>
    </w:p>
    <w:p w14:paraId="22DDC3BF">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3.教师小结：虽然只有简单的几句描写，从中我们也能看出曹操和鲁肃的特点。</w:t>
      </w:r>
    </w:p>
    <w:p w14:paraId="30AB3028">
      <w:pPr>
        <w:spacing w:after="0" w:line="360" w:lineRule="auto"/>
        <w:ind w:firstLine="360" w:firstLineChars="150"/>
        <w:rPr>
          <w:rFonts w:ascii="宋体" w:hAnsi="宋体" w:eastAsia="楷体" w:cs="宋体"/>
          <w:kern w:val="2"/>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分析诸葛亮、周瑜、曹操、鲁肃的性格特点，全面感受人物形象。把原著与课文进行对比阅读，激发起学生阅读原著的兴趣。</w:t>
      </w:r>
      <w:r>
        <w:rPr>
          <w:rFonts w:hint="eastAsia" w:ascii="楷体" w:hAnsi="楷体" w:eastAsia="楷体" w:cs="楷体"/>
          <w:sz w:val="24"/>
          <w:szCs w:val="24"/>
        </w:rPr>
        <w:t>）</w:t>
      </w:r>
    </w:p>
    <w:p w14:paraId="32634A18">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三、</w:t>
      </w:r>
      <w:r>
        <w:rPr>
          <w:rFonts w:hint="eastAsia"/>
          <w:b/>
          <w:bCs/>
          <w:sz w:val="24"/>
          <w:szCs w:val="24"/>
        </w:rPr>
        <w:t>围绕题目，学习思考</w:t>
      </w:r>
    </w:p>
    <w:p w14:paraId="261E5336">
      <w:pPr>
        <w:spacing w:after="0"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思考：文章题目为什么要用草船“借”箭，不用“骗”“取”或“偷”呢？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746B05F2">
      <w:pPr>
        <w:spacing w:after="0" w:line="360" w:lineRule="auto"/>
        <w:ind w:firstLine="480" w:firstLineChars="200"/>
        <w:rPr>
          <w:rFonts w:ascii="宋体" w:hAnsi="宋体" w:cs="宋体"/>
          <w:sz w:val="24"/>
          <w:szCs w:val="24"/>
        </w:rPr>
      </w:pPr>
      <w:r>
        <w:rPr>
          <w:rFonts w:hint="eastAsia" w:ascii="宋体" w:hAnsi="宋体" w:cs="宋体"/>
          <w:sz w:val="24"/>
          <w:szCs w:val="24"/>
        </w:rPr>
        <w:t>2.学生交流，教师相机点拨。</w:t>
      </w:r>
    </w:p>
    <w:p w14:paraId="48D0121E">
      <w:pPr>
        <w:spacing w:after="0" w:line="360" w:lineRule="auto"/>
        <w:ind w:firstLine="480" w:firstLineChars="200"/>
        <w:rPr>
          <w:rFonts w:ascii="宋体" w:hAnsi="宋体" w:cs="宋体"/>
          <w:sz w:val="24"/>
          <w:szCs w:val="24"/>
        </w:rPr>
      </w:pPr>
      <w:r>
        <w:rPr>
          <w:rFonts w:hint="eastAsia" w:ascii="宋体" w:hAnsi="宋体" w:cs="宋体"/>
          <w:sz w:val="24"/>
          <w:szCs w:val="24"/>
        </w:rPr>
        <w:t>预设：（1）文章最后，军士齐喊：“谢谢曹丞相的箭，所以用骗不好。”</w:t>
      </w:r>
    </w:p>
    <w:p w14:paraId="7153F6D1">
      <w:pPr>
        <w:spacing w:after="0" w:line="360" w:lineRule="auto"/>
        <w:ind w:firstLine="480" w:firstLineChars="200"/>
        <w:rPr>
          <w:rFonts w:ascii="宋体" w:hAnsi="宋体" w:cs="宋体"/>
          <w:sz w:val="24"/>
          <w:szCs w:val="24"/>
        </w:rPr>
      </w:pPr>
      <w:r>
        <w:rPr>
          <w:rFonts w:hint="eastAsia" w:ascii="宋体" w:hAnsi="宋体" w:cs="宋体"/>
          <w:sz w:val="24"/>
          <w:szCs w:val="24"/>
        </w:rPr>
        <w:t>预设：（2）联系火烧赤壁，诸葛亮把箭又还给曹军了，所以用借最好。</w:t>
      </w:r>
    </w:p>
    <w:p w14:paraId="3D309BAC">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四、</w:t>
      </w:r>
      <w:r>
        <w:rPr>
          <w:rFonts w:hint="eastAsia"/>
          <w:b/>
          <w:bCs/>
          <w:sz w:val="24"/>
          <w:szCs w:val="24"/>
        </w:rPr>
        <w:t>拓展阅读，激发兴趣</w:t>
      </w:r>
    </w:p>
    <w:p w14:paraId="0CD0F71F">
      <w:pPr>
        <w:spacing w:after="0" w:line="360" w:lineRule="auto"/>
        <w:ind w:firstLine="480" w:firstLineChars="200"/>
        <w:rPr>
          <w:rFonts w:ascii="宋体" w:hAnsi="宋体" w:cs="宋体"/>
          <w:sz w:val="24"/>
          <w:szCs w:val="24"/>
        </w:rPr>
      </w:pPr>
      <w:r>
        <w:rPr>
          <w:rFonts w:hint="eastAsia" w:ascii="宋体" w:hAnsi="宋体" w:cs="宋体"/>
          <w:sz w:val="24"/>
          <w:szCs w:val="24"/>
        </w:rPr>
        <w:t>1.读读“阅读链接”，找出课文对应段落，说一说与课文相比，语言有什么特点？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出示课件49、50</w:t>
      </w:r>
      <w:r>
        <w:rPr>
          <w:rFonts w:hint="eastAsia" w:ascii="宋体" w:hAnsi="宋体" w:cs="宋体"/>
          <w:b/>
          <w:bCs/>
          <w:color w:val="0070C0"/>
          <w:sz w:val="24"/>
          <w:szCs w:val="24"/>
        </w:rPr>
        <w:t>）</w:t>
      </w:r>
    </w:p>
    <w:p w14:paraId="47A50760">
      <w:pPr>
        <w:spacing w:after="0" w:line="360" w:lineRule="auto"/>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出示课件51</w:t>
      </w:r>
      <w:r>
        <w:rPr>
          <w:rFonts w:hint="eastAsia" w:ascii="宋体" w:hAnsi="宋体" w:cs="宋体"/>
          <w:b/>
          <w:bCs/>
          <w:color w:val="0070C0"/>
          <w:sz w:val="24"/>
          <w:szCs w:val="24"/>
        </w:rPr>
        <w:t>）</w:t>
      </w:r>
      <w:r>
        <w:rPr>
          <w:rFonts w:hint="eastAsia" w:ascii="宋体" w:hAnsi="宋体" w:cs="宋体"/>
          <w:sz w:val="24"/>
          <w:szCs w:val="24"/>
        </w:rPr>
        <w:t>学生交流片段中难理解词语的意思。教师提示学生找出课文中与之对应的内容。</w:t>
      </w:r>
    </w:p>
    <w:p w14:paraId="2118C0AC">
      <w:pPr>
        <w:spacing w:after="0" w:line="360" w:lineRule="auto"/>
        <w:ind w:firstLine="480" w:firstLineChars="200"/>
        <w:rPr>
          <w:rFonts w:ascii="宋体" w:hAnsi="宋体" w:cs="宋体"/>
          <w:sz w:val="24"/>
          <w:szCs w:val="24"/>
        </w:rPr>
      </w:pPr>
      <w:r>
        <w:rPr>
          <w:rFonts w:hint="eastAsia" w:ascii="宋体" w:hAnsi="宋体" w:cs="宋体"/>
          <w:sz w:val="24"/>
          <w:szCs w:val="24"/>
        </w:rPr>
        <w:t>(1)交流难理解词语意思：“孔明”“曹寨”“擂鼓呐喊”“切不可轻动”</w:t>
      </w:r>
    </w:p>
    <w:p w14:paraId="4DA4554F">
      <w:pPr>
        <w:spacing w:after="0" w:line="360" w:lineRule="auto"/>
        <w:ind w:firstLine="360" w:firstLineChars="150"/>
        <w:rPr>
          <w:rFonts w:ascii="宋体" w:hAnsi="宋体" w:cs="宋体"/>
          <w:sz w:val="24"/>
          <w:szCs w:val="24"/>
        </w:rPr>
      </w:pPr>
      <w:r>
        <w:rPr>
          <w:rFonts w:hint="eastAsia" w:ascii="宋体" w:hAnsi="宋体" w:cs="宋体"/>
          <w:sz w:val="24"/>
          <w:szCs w:val="24"/>
        </w:rPr>
        <w:t>（2）理解完词语后，你知道这个片段的主要内容了吗？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出示课件52</w:t>
      </w:r>
      <w:r>
        <w:rPr>
          <w:rFonts w:hint="eastAsia" w:ascii="宋体" w:hAnsi="宋体" w:cs="宋体"/>
          <w:b/>
          <w:bCs/>
          <w:color w:val="0070C0"/>
          <w:sz w:val="24"/>
          <w:szCs w:val="24"/>
        </w:rPr>
        <w:t>）</w:t>
      </w:r>
    </w:p>
    <w:p w14:paraId="346994D6">
      <w:pPr>
        <w:spacing w:after="0" w:line="360" w:lineRule="auto"/>
        <w:ind w:firstLine="480" w:firstLineChars="200"/>
        <w:rPr>
          <w:rFonts w:ascii="宋体" w:hAnsi="宋体" w:cs="宋体"/>
          <w:sz w:val="24"/>
          <w:szCs w:val="24"/>
        </w:rPr>
      </w:pPr>
      <w:r>
        <w:rPr>
          <w:rFonts w:hint="eastAsia" w:ascii="宋体" w:hAnsi="宋体" w:cs="宋体"/>
          <w:sz w:val="24"/>
          <w:szCs w:val="24"/>
        </w:rPr>
        <w:t>预设：对应文课的第8-9自然段。</w:t>
      </w:r>
    </w:p>
    <w:p w14:paraId="517FA71D">
      <w:pPr>
        <w:spacing w:after="0" w:line="360" w:lineRule="auto"/>
        <w:ind w:firstLine="480" w:firstLineChars="200"/>
        <w:rPr>
          <w:rFonts w:ascii="宋体" w:hAnsi="宋体" w:cs="宋体"/>
          <w:sz w:val="24"/>
          <w:szCs w:val="24"/>
        </w:rPr>
      </w:pPr>
      <w:r>
        <w:rPr>
          <w:rFonts w:hint="eastAsia" w:ascii="宋体" w:hAnsi="宋体" w:cs="宋体"/>
          <w:sz w:val="24"/>
          <w:szCs w:val="24"/>
        </w:rPr>
        <w:t>预设：曹操派人向江面射箭，诸葛亮借箭成功。</w:t>
      </w:r>
    </w:p>
    <w:p w14:paraId="293AE76B">
      <w:pPr>
        <w:spacing w:after="0" w:line="360" w:lineRule="auto"/>
        <w:ind w:firstLine="360" w:firstLineChars="150"/>
        <w:rPr>
          <w:rFonts w:ascii="宋体" w:hAnsi="宋体" w:cs="宋体"/>
          <w:sz w:val="24"/>
          <w:szCs w:val="24"/>
        </w:rPr>
      </w:pPr>
      <w:r>
        <w:rPr>
          <w:rFonts w:hint="eastAsia" w:ascii="宋体" w:hAnsi="宋体" w:cs="宋体"/>
          <w:sz w:val="24"/>
          <w:szCs w:val="24"/>
        </w:rPr>
        <w:t>（3）学生找出课文中与之对应的内容，教师相机出示。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出示课件53</w:t>
      </w:r>
      <w:r>
        <w:rPr>
          <w:rFonts w:hint="eastAsia" w:ascii="宋体" w:hAnsi="宋体" w:cs="宋体"/>
          <w:b/>
          <w:bCs/>
          <w:color w:val="0070C0"/>
          <w:sz w:val="24"/>
          <w:szCs w:val="24"/>
        </w:rPr>
        <w:t>）</w:t>
      </w:r>
    </w:p>
    <w:p w14:paraId="53CCAC37">
      <w:pPr>
        <w:spacing w:after="0" w:line="360" w:lineRule="auto"/>
        <w:ind w:firstLine="480" w:firstLineChars="200"/>
        <w:rPr>
          <w:rFonts w:ascii="宋体" w:hAnsi="宋体" w:cs="宋体"/>
          <w:sz w:val="24"/>
          <w:szCs w:val="24"/>
        </w:rPr>
      </w:pPr>
      <w:r>
        <w:rPr>
          <w:rFonts w:hint="eastAsia" w:ascii="宋体" w:hAnsi="宋体" w:cs="宋体"/>
          <w:sz w:val="24"/>
          <w:szCs w:val="24"/>
        </w:rPr>
        <w:t>预设：①操传令曰——曹操下令说</w:t>
      </w:r>
    </w:p>
    <w:p w14:paraId="6DF7AA98">
      <w:pPr>
        <w:spacing w:after="0" w:line="360" w:lineRule="auto"/>
        <w:ind w:firstLine="1200" w:firstLineChars="500"/>
        <w:rPr>
          <w:rFonts w:ascii="宋体" w:hAnsi="宋体" w:cs="宋体"/>
          <w:sz w:val="24"/>
          <w:szCs w:val="24"/>
        </w:rPr>
      </w:pPr>
      <w:r>
        <w:rPr>
          <w:rFonts w:hint="eastAsia" w:ascii="宋体" w:hAnsi="宋体" w:cs="宋体"/>
          <w:sz w:val="24"/>
          <w:szCs w:val="24"/>
        </w:rPr>
        <w:t>②重雾迷江，彼军忽至——江上雾很大，敌人忽然来攻</w:t>
      </w:r>
    </w:p>
    <w:p w14:paraId="515889A5">
      <w:pPr>
        <w:spacing w:after="0" w:line="360" w:lineRule="auto"/>
        <w:ind w:firstLine="1200" w:firstLineChars="500"/>
        <w:rPr>
          <w:rFonts w:ascii="宋体" w:hAnsi="宋体" w:cs="宋体"/>
          <w:sz w:val="24"/>
          <w:szCs w:val="24"/>
        </w:rPr>
      </w:pPr>
      <w:r>
        <w:rPr>
          <w:rFonts w:hint="eastAsia" w:ascii="宋体" w:hAnsi="宋体" w:cs="宋体"/>
          <w:sz w:val="24"/>
          <w:szCs w:val="24"/>
        </w:rPr>
        <w:t>③追之不及——要追也来不及了</w:t>
      </w:r>
    </w:p>
    <w:p w14:paraId="4CA565AB">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教师提问：同学们，原著与课文在语言表达上有什么不同呢？你发现了什么？</w:t>
      </w:r>
    </w:p>
    <w:p w14:paraId="003A2C17">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预设：原著：语言凝练</w:t>
      </w:r>
    </w:p>
    <w:p w14:paraId="52BA0F19">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 xml:space="preserve">      课文：浅显通俗、富有表现力</w:t>
      </w:r>
    </w:p>
    <w:p w14:paraId="46E21A62">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教师指导阅读策略并予以鼓励：《三国演义》是古典白话文，相对应现代文，原著的语言有一定的文言色彩，但与文言文相比又不是那么难理解，就是没有注释我们也能大致读明白。当时人们的语言和现在的语言习惯有一些不同，虽然我们读不太明白个别词语，但是并不会影响我们阅读原文，因为我们还可以联系上下文进行猜测，可以读懂大意。</w:t>
      </w:r>
    </w:p>
    <w:p w14:paraId="6B1B03D5">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3.你还想了解《三国演义》中的哪些故事？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出示课件54</w:t>
      </w:r>
      <w:r>
        <w:rPr>
          <w:rFonts w:hint="eastAsia" w:ascii="宋体" w:hAnsi="宋体" w:cs="宋体"/>
          <w:b/>
          <w:bCs/>
          <w:color w:val="0070C0"/>
          <w:sz w:val="24"/>
          <w:szCs w:val="24"/>
        </w:rPr>
        <w:t>）</w:t>
      </w:r>
    </w:p>
    <w:p w14:paraId="066EE13E">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学生交流：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出示课件55-57</w:t>
      </w:r>
      <w:r>
        <w:rPr>
          <w:rFonts w:hint="eastAsia" w:ascii="宋体" w:hAnsi="宋体" w:cs="宋体"/>
          <w:b/>
          <w:bCs/>
          <w:color w:val="0070C0"/>
          <w:sz w:val="24"/>
          <w:szCs w:val="24"/>
        </w:rPr>
        <w:t>）</w:t>
      </w:r>
    </w:p>
    <w:p w14:paraId="66C3B980">
      <w:pPr>
        <w:spacing w:after="0" w:line="360" w:lineRule="auto"/>
        <w:ind w:firstLine="480" w:firstLineChars="200"/>
        <w:rPr>
          <w:rFonts w:ascii="宋体" w:hAnsi="宋体" w:cs="宋体"/>
          <w:sz w:val="24"/>
          <w:szCs w:val="24"/>
        </w:rPr>
      </w:pPr>
      <w:r>
        <w:rPr>
          <w:rFonts w:hint="eastAsia" w:ascii="宋体" w:hAnsi="宋体" w:cs="宋体"/>
          <w:sz w:val="24"/>
          <w:szCs w:val="24"/>
        </w:rPr>
        <w:t>预设：</w:t>
      </w:r>
      <w:r>
        <w:rPr>
          <w:rFonts w:ascii="宋体" w:hAnsi="宋体" w:cs="宋体"/>
          <w:sz w:val="24"/>
          <w:szCs w:val="24"/>
        </w:rPr>
        <w:t>桃园三结义</w:t>
      </w:r>
      <w:r>
        <w:rPr>
          <w:rFonts w:hint="eastAsia" w:ascii="宋体" w:hAnsi="宋体" w:cs="宋体"/>
          <w:sz w:val="24"/>
          <w:szCs w:val="24"/>
        </w:rPr>
        <w:t xml:space="preserve">    三顾茅庐    空城计</w:t>
      </w:r>
    </w:p>
    <w:p w14:paraId="7DB04341">
      <w:pPr>
        <w:spacing w:after="0" w:line="360" w:lineRule="auto"/>
        <w:ind w:firstLine="480" w:firstLineChars="200"/>
        <w:rPr>
          <w:rFonts w:ascii="宋体" w:hAnsi="宋体" w:cs="宋体"/>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教师指导阅读并予以鼓励：同学们，快去把《三国演义》中你喜欢的故事读读吧！</w:t>
      </w:r>
    </w:p>
    <w:p w14:paraId="6E111A0F">
      <w:pPr>
        <w:spacing w:line="440" w:lineRule="exact"/>
        <w:ind w:firstLine="480" w:firstLineChars="200"/>
        <w:rPr>
          <w:rFonts w:ascii="宋体" w:hAnsi="宋体" w:cs="宋体"/>
          <w:b/>
          <w:bCs/>
          <w:color w:val="0070C0"/>
          <w:sz w:val="24"/>
          <w:szCs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从学生自主阅读、提出问题，到教师解答鼓励，搭建了从现代文到原著的桥梁，为后面几篇名著课文的学习做好铺垫。）</w:t>
      </w:r>
    </w:p>
    <w:p w14:paraId="21219E9F">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五、主题概括，拓展延伸</w:t>
      </w:r>
    </w:p>
    <w:p w14:paraId="21CF0644">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出示课件59</w:t>
      </w:r>
      <w:r>
        <w:rPr>
          <w:rFonts w:hint="eastAsia" w:ascii="宋体" w:hAnsi="宋体" w:cs="宋体"/>
          <w:b/>
          <w:bCs/>
          <w:color w:val="0070C0"/>
          <w:sz w:val="24"/>
          <w:szCs w:val="24"/>
        </w:rPr>
        <w:t>）</w:t>
      </w:r>
    </w:p>
    <w:p w14:paraId="1E3023A4">
      <w:pPr>
        <w:spacing w:after="0" w:line="360" w:lineRule="auto"/>
        <w:ind w:firstLine="480" w:firstLineChars="200"/>
        <w:rPr>
          <w:rFonts w:ascii="宋体" w:hAnsi="宋体"/>
          <w:sz w:val="24"/>
          <w:szCs w:val="24"/>
        </w:rPr>
      </w:pPr>
      <w:r>
        <w:rPr>
          <w:rFonts w:hint="eastAsia" w:ascii="宋体" w:hAnsi="宋体"/>
          <w:sz w:val="24"/>
          <w:szCs w:val="24"/>
        </w:rPr>
        <w:t>本文写周瑜妒忌诸葛亮的才干，要诸葛亮在短时间内造好十万支箭，以此为难他；而诸葛亮巧施妙计向曹操“借箭”，让周瑜的算盘落了空，周瑜自叹不如。</w:t>
      </w:r>
    </w:p>
    <w:p w14:paraId="37D40240">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出示课件60</w:t>
      </w:r>
      <w:r>
        <w:rPr>
          <w:rFonts w:hint="eastAsia" w:ascii="宋体" w:hAnsi="宋体" w:cs="宋体"/>
          <w:b/>
          <w:bCs/>
          <w:color w:val="0070C0"/>
          <w:sz w:val="24"/>
          <w:szCs w:val="24"/>
        </w:rPr>
        <w:t>）</w:t>
      </w:r>
    </w:p>
    <w:p w14:paraId="5B672984">
      <w:pPr>
        <w:spacing w:after="0" w:line="360" w:lineRule="auto"/>
        <w:ind w:firstLine="480" w:firstLineChars="200"/>
        <w:rPr>
          <w:rFonts w:ascii="宋体" w:hAnsi="宋体"/>
          <w:sz w:val="24"/>
          <w:szCs w:val="24"/>
        </w:rPr>
      </w:pPr>
      <w:r>
        <w:rPr>
          <w:rFonts w:hint="eastAsia" w:ascii="宋体" w:hAnsi="宋体"/>
          <w:sz w:val="24"/>
          <w:szCs w:val="24"/>
        </w:rPr>
        <w:t>（1）积累有关“草船借箭”的歇后语</w:t>
      </w:r>
    </w:p>
    <w:p w14:paraId="1FB085BF">
      <w:pPr>
        <w:spacing w:after="0" w:line="360" w:lineRule="auto"/>
        <w:ind w:firstLine="480" w:firstLineChars="200"/>
        <w:rPr>
          <w:rFonts w:ascii="宋体" w:hAnsi="宋体"/>
          <w:sz w:val="24"/>
          <w:szCs w:val="24"/>
        </w:rPr>
      </w:pPr>
      <w:r>
        <w:rPr>
          <w:rFonts w:hint="eastAsia" w:ascii="宋体" w:hAnsi="宋体"/>
          <w:sz w:val="24"/>
          <w:szCs w:val="24"/>
        </w:rPr>
        <w:t>诸葛亮草船借箭——神机妙算</w:t>
      </w:r>
    </w:p>
    <w:p w14:paraId="5207AD3A">
      <w:pPr>
        <w:spacing w:after="0" w:line="360" w:lineRule="auto"/>
        <w:ind w:firstLine="480" w:firstLineChars="200"/>
        <w:rPr>
          <w:rFonts w:ascii="宋体" w:hAnsi="宋体"/>
          <w:sz w:val="24"/>
          <w:szCs w:val="24"/>
        </w:rPr>
      </w:pPr>
      <w:r>
        <w:rPr>
          <w:rFonts w:hint="eastAsia" w:ascii="宋体" w:hAnsi="宋体"/>
          <w:sz w:val="24"/>
          <w:szCs w:val="24"/>
        </w:rPr>
        <w:t>诸葛亮立军令状——面不改色心不跳</w:t>
      </w:r>
    </w:p>
    <w:p w14:paraId="0B8D76CB">
      <w:pPr>
        <w:spacing w:after="0" w:line="360" w:lineRule="auto"/>
        <w:ind w:firstLine="480" w:firstLineChars="200"/>
        <w:rPr>
          <w:rFonts w:ascii="宋体" w:hAnsi="宋体"/>
          <w:sz w:val="24"/>
          <w:szCs w:val="24"/>
        </w:rPr>
      </w:pPr>
      <w:r>
        <w:rPr>
          <w:rFonts w:hint="eastAsia" w:ascii="宋体" w:hAnsi="宋体"/>
          <w:sz w:val="24"/>
          <w:szCs w:val="24"/>
        </w:rPr>
        <w:t>（2）观看《空城计》视频片段，激发阅读兴趣</w:t>
      </w:r>
    </w:p>
    <w:p w14:paraId="4D1312BA">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3.课堂演练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出示课件61、62</w:t>
      </w:r>
      <w:r>
        <w:rPr>
          <w:rFonts w:hint="eastAsia" w:ascii="宋体" w:hAnsi="宋体" w:cs="宋体"/>
          <w:b/>
          <w:bCs/>
          <w:color w:val="0070C0"/>
          <w:sz w:val="24"/>
          <w:szCs w:val="24"/>
        </w:rPr>
        <w:t>）</w:t>
      </w:r>
    </w:p>
    <w:p w14:paraId="6FC24042">
      <w:pPr>
        <w:spacing w:after="0" w:line="360" w:lineRule="auto"/>
        <w:ind w:firstLine="480" w:firstLineChars="200"/>
        <w:rPr>
          <w:rFonts w:ascii="宋体" w:hAnsi="宋体"/>
          <w:sz w:val="24"/>
          <w:szCs w:val="24"/>
        </w:rPr>
      </w:pPr>
    </w:p>
    <w:p w14:paraId="0A282A40">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41E99FE8">
      <w:pPr>
        <w:spacing w:after="0" w:line="360" w:lineRule="auto"/>
        <w:jc w:val="center"/>
        <w:rPr>
          <w:rFonts w:ascii="宋体" w:hAnsi="宋体"/>
          <w:color w:val="000000"/>
          <w:sz w:val="24"/>
          <w:szCs w:val="24"/>
        </w:rPr>
      </w:pPr>
      <w:r>
        <w:drawing>
          <wp:inline distT="0" distB="0" distL="114300" distR="114300">
            <wp:extent cx="5410200" cy="2485390"/>
            <wp:effectExtent l="0" t="0" r="0"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12"/>
                    <a:stretch>
                      <a:fillRect/>
                    </a:stretch>
                  </pic:blipFill>
                  <pic:spPr>
                    <a:xfrm>
                      <a:off x="0" y="0"/>
                      <a:ext cx="5413570" cy="2487544"/>
                    </a:xfrm>
                    <a:prstGeom prst="rect">
                      <a:avLst/>
                    </a:prstGeom>
                    <a:noFill/>
                    <a:ln>
                      <a:noFill/>
                    </a:ln>
                  </pic:spPr>
                </pic:pic>
              </a:graphicData>
            </a:graphic>
          </wp:inline>
        </w:drawing>
      </w:r>
    </w:p>
    <w:p w14:paraId="3AA86C23">
      <w:pPr>
        <w:spacing w:after="0" w:line="360" w:lineRule="auto"/>
        <w:jc w:val="center"/>
        <w:rPr>
          <w:rFonts w:ascii="宋体" w:hAnsi="宋体"/>
          <w:color w:val="000000"/>
          <w:sz w:val="24"/>
          <w:szCs w:val="24"/>
        </w:rPr>
      </w:pPr>
    </w:p>
    <w:p w14:paraId="6A4940EC">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174C7F25">
      <w:pPr>
        <w:spacing w:line="440" w:lineRule="exact"/>
        <w:ind w:firstLine="480" w:firstLineChars="200"/>
        <w:rPr>
          <w:rFonts w:asciiTheme="minorEastAsia" w:hAnsiTheme="minorEastAsia"/>
          <w:sz w:val="24"/>
        </w:rPr>
      </w:pPr>
      <w:r>
        <w:rPr>
          <w:rFonts w:hint="eastAsia" w:asciiTheme="minorEastAsia" w:hAnsiTheme="minorEastAsia"/>
          <w:sz w:val="24"/>
        </w:rPr>
        <w:t>《草船借箭》作为五年级下册第二单元的第一课，是落实“初步学习阅读古典名著的方法”和“学习写读后感”这两个语文要素的基础。在本课的教学中，本着落实本单元语文要素的精神，我主要做到：从整体出发，激发阅读兴趣</w:t>
      </w:r>
    </w:p>
    <w:p w14:paraId="6CB66703">
      <w:pPr>
        <w:spacing w:line="440" w:lineRule="exact"/>
        <w:ind w:firstLine="480" w:firstLineChars="200"/>
        <w:rPr>
          <w:rFonts w:asciiTheme="minorEastAsia" w:hAnsiTheme="minorEastAsia"/>
          <w:sz w:val="24"/>
        </w:rPr>
      </w:pPr>
      <w:r>
        <w:rPr>
          <w:rFonts w:hint="eastAsia" w:asciiTheme="minorEastAsia" w:hAnsiTheme="minorEastAsia"/>
          <w:sz w:val="24"/>
        </w:rPr>
        <w:t>这是学生在小学阶段第一次接触古典文学名著，对于他们来说在理解方面还有一定困难，特别是《三国演义》中情节较为复杂，超出了学生现阶段的认知，所以初读体会弥足珍贵，为了激发学生的阅读兴趣，本课教学从整体出发，让学生了解事件的起因、经过和结果，熟悉整个故事的来龙去脉，在此基础上分析主要人物性格，使得学生有继续阅读的愿望。</w:t>
      </w:r>
    </w:p>
    <w:p w14:paraId="2C9ABD40">
      <w:pPr>
        <w:spacing w:line="440" w:lineRule="exact"/>
        <w:ind w:firstLine="480" w:firstLineChars="200"/>
        <w:rPr>
          <w:rFonts w:asciiTheme="minorEastAsia" w:hAnsiTheme="minorEastAsia"/>
          <w:sz w:val="24"/>
        </w:rPr>
      </w:pPr>
      <w:r>
        <w:rPr>
          <w:rFonts w:hint="eastAsia" w:asciiTheme="minorEastAsia" w:hAnsiTheme="minorEastAsia"/>
          <w:sz w:val="24"/>
        </w:rPr>
        <w:t>诸葛亮这个形象深入人心，许多学生对这个形象较为熟悉，虽然没有读过《三国演义》，也会对诸葛亮有一个机智过人的初步印象。通过分析“借箭”成功的原因，可以使学生对诸葛亮这一形象更加了解，同时也会对诸葛亮的其它故事更感兴趣，能主动找来原著进行阅读。</w:t>
      </w:r>
    </w:p>
    <w:p w14:paraId="475B0E1A">
      <w:pPr>
        <w:spacing w:line="440" w:lineRule="exact"/>
        <w:ind w:firstLine="480" w:firstLineChars="200"/>
      </w:pPr>
      <w:r>
        <w:rPr>
          <w:rFonts w:hint="eastAsia" w:asciiTheme="minorEastAsia" w:hAnsiTheme="minorEastAsia"/>
          <w:sz w:val="24"/>
        </w:rPr>
        <w:t>针对学生可能读不懂的情况，在运用阅读链接与课文进行比对时，我引导学生读大意，并把这段话放进课文中，让学生分析，它对于我们读完整的《草船借箭》一文，有多少影响。从而让学生理解，对于读不懂的地方可以读大意，不追究细枝末节，帮助学生掌握阅读方法，降低了阅读古典名著的难度，为学生课外阅读打下基础。</w:t>
      </w:r>
    </w:p>
    <w:p w14:paraId="0B38CAB9">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C76F9">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D6C9C">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387CA5CB">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8AC2E">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364E2">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DBBFF">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E2B37">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k3MTc5YWIyMzc4OGFiNDdiZThmMmVjMGM4YTQ0NGM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663B"/>
    <w:rsid w:val="00097AB5"/>
    <w:rsid w:val="000A673A"/>
    <w:rsid w:val="000B0A99"/>
    <w:rsid w:val="000C20B6"/>
    <w:rsid w:val="000C4B26"/>
    <w:rsid w:val="000D544F"/>
    <w:rsid w:val="000D62BE"/>
    <w:rsid w:val="000E10E7"/>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E06B2"/>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40E0A"/>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47247"/>
    <w:rsid w:val="008548C4"/>
    <w:rsid w:val="00866BE5"/>
    <w:rsid w:val="008854BC"/>
    <w:rsid w:val="008A0785"/>
    <w:rsid w:val="008A3C96"/>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43CD"/>
    <w:rsid w:val="00A27D0B"/>
    <w:rsid w:val="00A34620"/>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59A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1ECE"/>
    <w:rsid w:val="00C64416"/>
    <w:rsid w:val="00C76617"/>
    <w:rsid w:val="00C851E1"/>
    <w:rsid w:val="00C9454F"/>
    <w:rsid w:val="00CA177C"/>
    <w:rsid w:val="00CA3637"/>
    <w:rsid w:val="00CC0C57"/>
    <w:rsid w:val="00CD5DA8"/>
    <w:rsid w:val="00CD60AC"/>
    <w:rsid w:val="00CE2658"/>
    <w:rsid w:val="00CF1CC3"/>
    <w:rsid w:val="00CF4CE4"/>
    <w:rsid w:val="00CF7DC4"/>
    <w:rsid w:val="00D0737B"/>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64B00"/>
    <w:rsid w:val="00F716EE"/>
    <w:rsid w:val="00F876B0"/>
    <w:rsid w:val="00F9180A"/>
    <w:rsid w:val="00F96AB0"/>
    <w:rsid w:val="00FA16E9"/>
    <w:rsid w:val="00FA1C9A"/>
    <w:rsid w:val="00FA1CD3"/>
    <w:rsid w:val="00FA6134"/>
    <w:rsid w:val="00FB1753"/>
    <w:rsid w:val="00FD0829"/>
    <w:rsid w:val="00FD3563"/>
    <w:rsid w:val="00FD7533"/>
    <w:rsid w:val="00FF2F66"/>
    <w:rsid w:val="00FF6ABE"/>
    <w:rsid w:val="00FF791B"/>
    <w:rsid w:val="035A0157"/>
    <w:rsid w:val="03936CB9"/>
    <w:rsid w:val="05EA4284"/>
    <w:rsid w:val="067C2595"/>
    <w:rsid w:val="0A375961"/>
    <w:rsid w:val="0C8D0A71"/>
    <w:rsid w:val="12375D82"/>
    <w:rsid w:val="152A3840"/>
    <w:rsid w:val="1B644633"/>
    <w:rsid w:val="1CB41EDA"/>
    <w:rsid w:val="1F725B05"/>
    <w:rsid w:val="24512343"/>
    <w:rsid w:val="288D150B"/>
    <w:rsid w:val="2A0C379B"/>
    <w:rsid w:val="2ABB20D8"/>
    <w:rsid w:val="2B12513A"/>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9DC5C6B"/>
    <w:rsid w:val="6ACF31F7"/>
    <w:rsid w:val="6ECF63F8"/>
    <w:rsid w:val="72C30362"/>
    <w:rsid w:val="73A25E5C"/>
    <w:rsid w:val="73E82DF9"/>
    <w:rsid w:val="740470CE"/>
    <w:rsid w:val="75A949DB"/>
    <w:rsid w:val="77CA19A9"/>
    <w:rsid w:val="7ACE0BF6"/>
    <w:rsid w:val="7C951EE4"/>
    <w:rsid w:val="7D1D4F95"/>
    <w:rsid w:val="7E97103F"/>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880</Words>
  <Characters>887</Characters>
  <Lines>50</Lines>
  <Paragraphs>14</Paragraphs>
  <TotalTime>2</TotalTime>
  <ScaleCrop>false</ScaleCrop>
  <LinksUpToDate>false</LinksUpToDate>
  <CharactersWithSpaces>887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2024-01-11T09:22:00Z</dcterms:created>
  <dc:creator>Administrator</dc:creator>
  <cp:lastModifiedBy>上帝掷骰子吗</cp:lastModifiedBy>
  <dcterms:modified xsi:type="dcterms:W3CDTF">2025-07-30T14:15:29Z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EF52E5FC52F54350AD8A4A083DD58737_12</vt:lpwstr>
  </property>
</Properties>
</file>